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8E5" w:rsidRDefault="008E7843">
      <w:pPr>
        <w:spacing w:line="480" w:lineRule="auto"/>
        <w:jc w:val="center"/>
        <w:rPr>
          <w:rFonts w:ascii="宋体" w:eastAsia="宋体" w:hAnsi="宋体" w:cs="宋体"/>
          <w:b/>
          <w:bCs/>
          <w:color w:val="000000" w:themeColor="text1"/>
          <w:sz w:val="36"/>
          <w:szCs w:val="36"/>
          <w:shd w:val="clear" w:color="auto" w:fill="FFFFFF"/>
        </w:rPr>
      </w:pPr>
      <w:r>
        <w:rPr>
          <w:rStyle w:val="a9"/>
          <w:rFonts w:ascii="宋体" w:eastAsia="宋体" w:hAnsi="宋体" w:cs="宋体" w:hint="eastAsia"/>
          <w:b/>
          <w:bCs/>
          <w:i w:val="0"/>
          <w:color w:val="000000" w:themeColor="text1"/>
          <w:sz w:val="36"/>
          <w:szCs w:val="36"/>
          <w:shd w:val="clear" w:color="auto" w:fill="FFFFFF"/>
        </w:rPr>
        <w:t>中山大学中山眼科中心珠江新城院区与</w:t>
      </w:r>
      <w:r>
        <w:rPr>
          <w:rFonts w:ascii="宋体" w:eastAsia="宋体" w:hAnsi="宋体" w:cs="宋体" w:hint="eastAsia"/>
          <w:b/>
          <w:bCs/>
          <w:color w:val="000000" w:themeColor="text1"/>
          <w:sz w:val="36"/>
          <w:szCs w:val="36"/>
          <w:shd w:val="clear" w:color="auto" w:fill="FFFFFF"/>
        </w:rPr>
        <w:t>粤港澳大湾区</w:t>
      </w:r>
      <w:r>
        <w:rPr>
          <w:rStyle w:val="a9"/>
          <w:rFonts w:ascii="宋体" w:eastAsia="宋体" w:hAnsi="宋体" w:cs="宋体" w:hint="eastAsia"/>
          <w:b/>
          <w:bCs/>
          <w:i w:val="0"/>
          <w:color w:val="000000" w:themeColor="text1"/>
          <w:sz w:val="36"/>
          <w:szCs w:val="36"/>
          <w:shd w:val="clear" w:color="auto" w:fill="FFFFFF"/>
        </w:rPr>
        <w:t>眼科</w:t>
      </w:r>
      <w:r>
        <w:rPr>
          <w:rFonts w:ascii="宋体" w:eastAsia="宋体" w:hAnsi="宋体" w:cs="宋体" w:hint="eastAsia"/>
          <w:b/>
          <w:bCs/>
          <w:color w:val="000000" w:themeColor="text1"/>
          <w:sz w:val="36"/>
          <w:szCs w:val="36"/>
          <w:shd w:val="clear" w:color="auto" w:fill="FFFFFF"/>
        </w:rPr>
        <w:t>先进诊疗技术与装备工程中心户外形象大字</w:t>
      </w:r>
    </w:p>
    <w:p w:rsidR="00B128E5" w:rsidRDefault="008E7843">
      <w:pPr>
        <w:spacing w:line="480" w:lineRule="auto"/>
        <w:jc w:val="center"/>
        <w:rPr>
          <w:rFonts w:ascii="宋体" w:eastAsia="宋体" w:hAnsi="宋体" w:cs="宋体"/>
          <w:b/>
          <w:bCs/>
          <w:color w:val="000000" w:themeColor="text1"/>
          <w:sz w:val="36"/>
          <w:szCs w:val="36"/>
          <w:shd w:val="clear" w:color="auto" w:fill="FFFFFF"/>
        </w:rPr>
      </w:pPr>
      <w:r>
        <w:rPr>
          <w:rFonts w:ascii="宋体" w:eastAsia="宋体" w:hAnsi="宋体" w:cs="宋体" w:hint="eastAsia"/>
          <w:b/>
          <w:bCs/>
          <w:color w:val="000000" w:themeColor="text1"/>
          <w:sz w:val="36"/>
          <w:szCs w:val="36"/>
          <w:shd w:val="clear" w:color="auto" w:fill="FFFFFF"/>
        </w:rPr>
        <w:t>标识工程</w:t>
      </w:r>
    </w:p>
    <w:p w:rsidR="00B128E5" w:rsidRDefault="00B128E5">
      <w:pPr>
        <w:spacing w:line="360" w:lineRule="auto"/>
        <w:jc w:val="center"/>
        <w:rPr>
          <w:rFonts w:ascii="宋体" w:eastAsia="宋体" w:hAnsi="宋体" w:cs="Times New Roman"/>
          <w:b/>
          <w:bCs/>
          <w:sz w:val="32"/>
          <w:szCs w:val="32"/>
        </w:rPr>
      </w:pPr>
    </w:p>
    <w:p w:rsidR="00B128E5" w:rsidRDefault="00B128E5">
      <w:pPr>
        <w:spacing w:line="360" w:lineRule="auto"/>
        <w:jc w:val="center"/>
        <w:rPr>
          <w:rFonts w:ascii="宋体" w:eastAsia="宋体" w:hAnsi="宋体" w:cs="Times New Roman"/>
          <w:b/>
          <w:bCs/>
          <w:sz w:val="32"/>
          <w:szCs w:val="32"/>
        </w:rPr>
      </w:pPr>
    </w:p>
    <w:p w:rsidR="00B128E5" w:rsidRDefault="00B128E5">
      <w:pPr>
        <w:spacing w:line="360" w:lineRule="auto"/>
        <w:jc w:val="center"/>
        <w:rPr>
          <w:rFonts w:ascii="宋体" w:eastAsia="宋体" w:hAnsi="宋体" w:cs="Times New Roman"/>
          <w:b/>
          <w:bCs/>
          <w:sz w:val="84"/>
          <w:szCs w:val="84"/>
        </w:rPr>
      </w:pPr>
    </w:p>
    <w:p w:rsidR="00B128E5" w:rsidRDefault="00B128E5">
      <w:pPr>
        <w:spacing w:line="360" w:lineRule="auto"/>
        <w:jc w:val="center"/>
        <w:rPr>
          <w:rFonts w:ascii="宋体" w:eastAsia="宋体" w:hAnsi="宋体" w:cs="Times New Roman"/>
          <w:b/>
          <w:bCs/>
          <w:sz w:val="84"/>
          <w:szCs w:val="84"/>
        </w:rPr>
      </w:pPr>
    </w:p>
    <w:p w:rsidR="00B128E5" w:rsidRDefault="008E7843">
      <w:pPr>
        <w:spacing w:line="360" w:lineRule="auto"/>
        <w:jc w:val="center"/>
        <w:rPr>
          <w:rFonts w:ascii="宋体" w:eastAsia="宋体" w:hAnsi="宋体" w:cs="Times New Roman"/>
          <w:b/>
          <w:bCs/>
          <w:sz w:val="84"/>
          <w:szCs w:val="84"/>
        </w:rPr>
      </w:pPr>
      <w:r>
        <w:rPr>
          <w:rFonts w:ascii="宋体" w:eastAsia="宋体" w:hAnsi="宋体" w:cs="Times New Roman" w:hint="eastAsia"/>
          <w:b/>
          <w:bCs/>
          <w:sz w:val="84"/>
          <w:szCs w:val="84"/>
        </w:rPr>
        <w:t>合  同  书</w:t>
      </w:r>
    </w:p>
    <w:p w:rsidR="00B128E5" w:rsidRDefault="00B128E5">
      <w:pPr>
        <w:spacing w:line="360" w:lineRule="auto"/>
        <w:jc w:val="center"/>
        <w:rPr>
          <w:rFonts w:ascii="宋体" w:eastAsia="宋体" w:hAnsi="宋体" w:cs="Times New Roman"/>
          <w:b/>
          <w:bCs/>
          <w:sz w:val="84"/>
          <w:szCs w:val="84"/>
        </w:rPr>
      </w:pPr>
    </w:p>
    <w:p w:rsidR="00B128E5" w:rsidRDefault="00B128E5">
      <w:pPr>
        <w:spacing w:line="360" w:lineRule="auto"/>
        <w:jc w:val="center"/>
        <w:rPr>
          <w:rFonts w:ascii="宋体" w:eastAsia="宋体" w:hAnsi="宋体" w:cs="Times New Roman"/>
          <w:b/>
          <w:bCs/>
          <w:sz w:val="84"/>
          <w:szCs w:val="84"/>
        </w:rPr>
      </w:pPr>
    </w:p>
    <w:p w:rsidR="00B128E5" w:rsidRDefault="00B128E5">
      <w:pPr>
        <w:spacing w:line="360" w:lineRule="auto"/>
        <w:jc w:val="center"/>
        <w:rPr>
          <w:rFonts w:ascii="宋体" w:eastAsia="宋体" w:hAnsi="宋体" w:cs="Times New Roman"/>
          <w:b/>
          <w:bCs/>
          <w:sz w:val="84"/>
          <w:szCs w:val="84"/>
        </w:rPr>
      </w:pPr>
    </w:p>
    <w:p w:rsidR="00B128E5" w:rsidRDefault="008E7843">
      <w:pPr>
        <w:spacing w:line="480" w:lineRule="auto"/>
        <w:ind w:firstLineChars="147" w:firstLine="472"/>
        <w:rPr>
          <w:rFonts w:ascii="宋体" w:eastAsia="宋体" w:hAnsi="宋体" w:cs="Times New Roman"/>
          <w:b/>
          <w:bCs/>
          <w:sz w:val="32"/>
          <w:szCs w:val="32"/>
        </w:rPr>
      </w:pPr>
      <w:r>
        <w:rPr>
          <w:rFonts w:ascii="宋体" w:eastAsia="宋体" w:hAnsi="宋体" w:cs="Times New Roman" w:hint="eastAsia"/>
          <w:b/>
          <w:bCs/>
          <w:sz w:val="32"/>
          <w:szCs w:val="32"/>
        </w:rPr>
        <w:t>发包人（以下简称甲方）：中山大学中山眼科中心</w:t>
      </w:r>
    </w:p>
    <w:p w:rsidR="00B128E5" w:rsidRDefault="008E7843">
      <w:pPr>
        <w:spacing w:line="480" w:lineRule="auto"/>
        <w:ind w:firstLineChars="147" w:firstLine="472"/>
        <w:rPr>
          <w:rFonts w:ascii="宋体" w:eastAsia="宋体" w:hAnsi="宋体" w:cs="Times New Roman"/>
          <w:b/>
          <w:bCs/>
          <w:sz w:val="24"/>
          <w:szCs w:val="24"/>
        </w:rPr>
      </w:pPr>
      <w:r>
        <w:rPr>
          <w:rFonts w:ascii="宋体" w:eastAsia="宋体" w:hAnsi="宋体" w:cs="Times New Roman" w:hint="eastAsia"/>
          <w:b/>
          <w:bCs/>
          <w:sz w:val="32"/>
          <w:szCs w:val="32"/>
        </w:rPr>
        <w:t>承包人（以下简称乙方）：</w:t>
      </w:r>
      <w:r w:rsidR="003305BC">
        <w:rPr>
          <w:rFonts w:ascii="宋体" w:eastAsia="宋体" w:hAnsi="宋体" w:cs="Times New Roman"/>
          <w:b/>
          <w:bCs/>
          <w:sz w:val="24"/>
          <w:szCs w:val="24"/>
        </w:rPr>
        <w:t xml:space="preserve"> </w:t>
      </w:r>
    </w:p>
    <w:p w:rsidR="00B128E5" w:rsidRDefault="00B128E5">
      <w:pPr>
        <w:spacing w:line="480" w:lineRule="auto"/>
        <w:jc w:val="center"/>
        <w:rPr>
          <w:rFonts w:ascii="宋体" w:eastAsia="宋体" w:hAnsi="宋体" w:cs="Times New Roman"/>
          <w:b/>
          <w:bCs/>
          <w:sz w:val="32"/>
          <w:szCs w:val="32"/>
        </w:rPr>
      </w:pPr>
    </w:p>
    <w:p w:rsidR="00B128E5" w:rsidRDefault="008E7843">
      <w:pPr>
        <w:spacing w:line="480" w:lineRule="auto"/>
        <w:jc w:val="center"/>
        <w:rPr>
          <w:rFonts w:ascii="宋体" w:eastAsia="宋体" w:hAnsi="宋体" w:cs="Times New Roman"/>
          <w:b/>
          <w:bCs/>
          <w:sz w:val="32"/>
          <w:szCs w:val="32"/>
        </w:rPr>
      </w:pPr>
      <w:r>
        <w:rPr>
          <w:rFonts w:ascii="宋体" w:eastAsia="宋体" w:hAnsi="宋体" w:cs="Times New Roman" w:hint="eastAsia"/>
          <w:b/>
          <w:bCs/>
          <w:sz w:val="32"/>
          <w:szCs w:val="32"/>
        </w:rPr>
        <w:t>202</w:t>
      </w:r>
      <w:r w:rsidR="003305BC">
        <w:rPr>
          <w:rFonts w:ascii="宋体" w:eastAsia="宋体" w:hAnsi="宋体" w:cs="Times New Roman" w:hint="eastAsia"/>
          <w:b/>
          <w:bCs/>
          <w:sz w:val="32"/>
          <w:szCs w:val="32"/>
        </w:rPr>
        <w:t xml:space="preserve">  </w:t>
      </w:r>
      <w:r>
        <w:rPr>
          <w:rFonts w:ascii="宋体" w:eastAsia="宋体" w:hAnsi="宋体" w:cs="Times New Roman" w:hint="eastAsia"/>
          <w:b/>
          <w:bCs/>
          <w:sz w:val="32"/>
          <w:szCs w:val="32"/>
        </w:rPr>
        <w:t>年</w:t>
      </w:r>
      <w:r w:rsidR="003305BC">
        <w:rPr>
          <w:rFonts w:ascii="宋体" w:eastAsia="宋体" w:hAnsi="宋体" w:cs="Times New Roman" w:hint="eastAsia"/>
          <w:b/>
          <w:bCs/>
          <w:sz w:val="32"/>
          <w:szCs w:val="32"/>
        </w:rPr>
        <w:t xml:space="preserve">   </w:t>
      </w:r>
      <w:r>
        <w:rPr>
          <w:rFonts w:ascii="宋体" w:eastAsia="宋体" w:hAnsi="宋体" w:cs="Times New Roman" w:hint="eastAsia"/>
          <w:b/>
          <w:bCs/>
          <w:sz w:val="32"/>
          <w:szCs w:val="32"/>
        </w:rPr>
        <w:t>月</w:t>
      </w:r>
    </w:p>
    <w:p w:rsidR="00B128E5" w:rsidRDefault="00B128E5">
      <w:pPr>
        <w:spacing w:line="360" w:lineRule="auto"/>
        <w:jc w:val="center"/>
        <w:rPr>
          <w:rFonts w:ascii="宋体" w:eastAsia="宋体" w:hAnsi="宋体" w:cs="Times New Roman"/>
          <w:b/>
          <w:bCs/>
          <w:sz w:val="30"/>
          <w:szCs w:val="30"/>
        </w:rPr>
        <w:sectPr w:rsidR="00B128E5">
          <w:footerReference w:type="default" r:id="rId9"/>
          <w:pgSz w:w="11906" w:h="16838"/>
          <w:pgMar w:top="1440" w:right="1800" w:bottom="1440" w:left="1800" w:header="851" w:footer="992" w:gutter="0"/>
          <w:cols w:space="425"/>
          <w:docGrid w:type="lines" w:linePitch="312"/>
        </w:sectPr>
      </w:pPr>
    </w:p>
    <w:p w:rsidR="00B128E5" w:rsidRDefault="008E7843">
      <w:pPr>
        <w:spacing w:line="480" w:lineRule="auto"/>
        <w:jc w:val="center"/>
        <w:rPr>
          <w:rFonts w:ascii="宋体" w:eastAsia="宋体" w:hAnsi="宋体" w:cs="宋体"/>
          <w:b/>
          <w:bCs/>
          <w:color w:val="000000" w:themeColor="text1"/>
          <w:sz w:val="24"/>
          <w:szCs w:val="24"/>
          <w:shd w:val="clear" w:color="auto" w:fill="FFFFFF"/>
        </w:rPr>
      </w:pPr>
      <w:r>
        <w:rPr>
          <w:rStyle w:val="a9"/>
          <w:rFonts w:ascii="宋体" w:eastAsia="宋体" w:hAnsi="宋体" w:cs="宋体" w:hint="eastAsia"/>
          <w:b/>
          <w:bCs/>
          <w:i w:val="0"/>
          <w:color w:val="000000" w:themeColor="text1"/>
          <w:sz w:val="24"/>
          <w:szCs w:val="24"/>
          <w:shd w:val="clear" w:color="auto" w:fill="FFFFFF"/>
        </w:rPr>
        <w:lastRenderedPageBreak/>
        <w:t>中山大学中山眼科中心珠江新城院区与</w:t>
      </w:r>
      <w:r>
        <w:rPr>
          <w:rFonts w:ascii="宋体" w:eastAsia="宋体" w:hAnsi="宋体" w:cs="宋体" w:hint="eastAsia"/>
          <w:b/>
          <w:bCs/>
          <w:color w:val="000000" w:themeColor="text1"/>
          <w:sz w:val="24"/>
          <w:szCs w:val="24"/>
          <w:shd w:val="clear" w:color="auto" w:fill="FFFFFF"/>
        </w:rPr>
        <w:t>粤港澳大湾区</w:t>
      </w:r>
      <w:r>
        <w:rPr>
          <w:rStyle w:val="a9"/>
          <w:rFonts w:ascii="宋体" w:eastAsia="宋体" w:hAnsi="宋体" w:cs="宋体" w:hint="eastAsia"/>
          <w:b/>
          <w:bCs/>
          <w:i w:val="0"/>
          <w:color w:val="000000" w:themeColor="text1"/>
          <w:sz w:val="24"/>
          <w:szCs w:val="24"/>
          <w:shd w:val="clear" w:color="auto" w:fill="FFFFFF"/>
        </w:rPr>
        <w:t>眼科</w:t>
      </w:r>
      <w:r>
        <w:rPr>
          <w:rFonts w:ascii="宋体" w:eastAsia="宋体" w:hAnsi="宋体" w:cs="宋体" w:hint="eastAsia"/>
          <w:b/>
          <w:bCs/>
          <w:color w:val="000000" w:themeColor="text1"/>
          <w:sz w:val="24"/>
          <w:szCs w:val="24"/>
          <w:shd w:val="clear" w:color="auto" w:fill="FFFFFF"/>
        </w:rPr>
        <w:t>先进诊疗技术与装备      工程中心户外形象大字标识工程合同书</w:t>
      </w:r>
    </w:p>
    <w:p w:rsidR="00B128E5" w:rsidRDefault="008E7843">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 xml:space="preserve">发包人（以下简称甲方）：中山大学中山眼科中心                </w:t>
      </w:r>
    </w:p>
    <w:p w:rsidR="00B128E5" w:rsidRDefault="008E7843">
      <w:pPr>
        <w:spacing w:line="360" w:lineRule="auto"/>
        <w:rPr>
          <w:rFonts w:ascii="宋体" w:eastAsia="宋体" w:hAnsi="宋体" w:cs="Times New Roman"/>
          <w:b/>
          <w:sz w:val="24"/>
          <w:szCs w:val="24"/>
        </w:rPr>
      </w:pPr>
      <w:r>
        <w:rPr>
          <w:rFonts w:ascii="宋体" w:eastAsia="宋体" w:hAnsi="宋体" w:cs="Times New Roman" w:hint="eastAsia"/>
          <w:b/>
          <w:sz w:val="24"/>
          <w:szCs w:val="24"/>
        </w:rPr>
        <w:t>电话：                传真：</w:t>
      </w:r>
    </w:p>
    <w:p w:rsidR="00B128E5" w:rsidRDefault="008E7843">
      <w:pPr>
        <w:spacing w:line="360" w:lineRule="auto"/>
        <w:rPr>
          <w:rFonts w:ascii="宋体" w:eastAsia="宋体" w:hAnsi="宋体" w:cs="Times New Roman"/>
          <w:b/>
          <w:sz w:val="24"/>
          <w:szCs w:val="24"/>
        </w:rPr>
      </w:pPr>
      <w:r>
        <w:rPr>
          <w:rFonts w:ascii="宋体" w:eastAsia="宋体" w:hAnsi="宋体" w:cs="Times New Roman" w:hint="eastAsia"/>
          <w:b/>
          <w:sz w:val="24"/>
          <w:szCs w:val="24"/>
        </w:rPr>
        <w:t>地址：</w:t>
      </w:r>
      <w:r>
        <w:rPr>
          <w:rFonts w:ascii="宋体" w:eastAsia="宋体" w:hAnsi="宋体" w:cs="Times New Roman"/>
          <w:b/>
          <w:sz w:val="24"/>
          <w:szCs w:val="24"/>
        </w:rPr>
        <w:t xml:space="preserve"> </w:t>
      </w:r>
    </w:p>
    <w:p w:rsidR="00B128E5" w:rsidRDefault="00B128E5">
      <w:pPr>
        <w:spacing w:line="360" w:lineRule="auto"/>
        <w:rPr>
          <w:rFonts w:ascii="宋体" w:eastAsia="宋体" w:hAnsi="宋体" w:cs="Times New Roman"/>
          <w:b/>
          <w:bCs/>
          <w:sz w:val="24"/>
          <w:szCs w:val="24"/>
        </w:rPr>
      </w:pPr>
    </w:p>
    <w:p w:rsidR="00B128E5" w:rsidRDefault="008E7843">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 xml:space="preserve">承包人（以下简称乙方）：                </w:t>
      </w:r>
    </w:p>
    <w:p w:rsidR="00B128E5" w:rsidRDefault="008E7843">
      <w:pPr>
        <w:spacing w:line="360" w:lineRule="auto"/>
        <w:rPr>
          <w:rFonts w:ascii="宋体" w:eastAsia="宋体" w:hAnsi="宋体" w:cs="Times New Roman"/>
          <w:b/>
          <w:sz w:val="24"/>
          <w:szCs w:val="24"/>
        </w:rPr>
      </w:pPr>
      <w:r>
        <w:rPr>
          <w:rFonts w:ascii="宋体" w:eastAsia="宋体" w:hAnsi="宋体" w:cs="Times New Roman" w:hint="eastAsia"/>
          <w:b/>
          <w:sz w:val="24"/>
          <w:szCs w:val="24"/>
        </w:rPr>
        <w:t xml:space="preserve">电话：                传真：        </w:t>
      </w:r>
    </w:p>
    <w:p w:rsidR="00B128E5" w:rsidRDefault="008E7843">
      <w:pPr>
        <w:spacing w:line="360" w:lineRule="auto"/>
        <w:rPr>
          <w:rFonts w:ascii="宋体" w:eastAsia="宋体" w:hAnsi="宋体" w:cs="Times New Roman"/>
          <w:b/>
          <w:sz w:val="24"/>
          <w:szCs w:val="24"/>
        </w:rPr>
      </w:pPr>
      <w:r>
        <w:rPr>
          <w:rFonts w:ascii="宋体" w:eastAsia="宋体" w:hAnsi="宋体" w:cs="Times New Roman" w:hint="eastAsia"/>
          <w:b/>
          <w:sz w:val="24"/>
          <w:szCs w:val="24"/>
        </w:rPr>
        <w:t>地址：</w:t>
      </w:r>
      <w:r>
        <w:rPr>
          <w:rFonts w:ascii="宋体" w:eastAsia="宋体" w:hAnsi="宋体" w:cs="Times New Roman"/>
          <w:b/>
          <w:sz w:val="24"/>
          <w:szCs w:val="24"/>
        </w:rPr>
        <w:t xml:space="preserve"> </w:t>
      </w:r>
    </w:p>
    <w:p w:rsidR="00B128E5" w:rsidRDefault="00B128E5">
      <w:pPr>
        <w:tabs>
          <w:tab w:val="left" w:pos="900"/>
          <w:tab w:val="left" w:pos="1155"/>
        </w:tabs>
        <w:spacing w:line="360" w:lineRule="auto"/>
        <w:ind w:firstLineChars="200" w:firstLine="480"/>
        <w:rPr>
          <w:rFonts w:ascii="宋体" w:eastAsia="宋体" w:hAnsi="宋体" w:cs="Times New Roman"/>
          <w:sz w:val="24"/>
          <w:szCs w:val="24"/>
        </w:rPr>
      </w:pPr>
    </w:p>
    <w:p w:rsidR="00B128E5" w:rsidRDefault="008E7843">
      <w:pPr>
        <w:tabs>
          <w:tab w:val="left" w:pos="900"/>
          <w:tab w:val="left" w:pos="1155"/>
        </w:tabs>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根据</w:t>
      </w:r>
      <w:r>
        <w:rPr>
          <w:rFonts w:ascii="宋体" w:hAnsi="宋体" w:cs="Tahoma" w:hint="eastAsia"/>
          <w:sz w:val="24"/>
          <w:szCs w:val="21"/>
          <w:u w:val="single"/>
        </w:rPr>
        <w:t xml:space="preserve">                                </w:t>
      </w:r>
      <w:r>
        <w:rPr>
          <w:rFonts w:ascii="宋体" w:eastAsia="宋体" w:hAnsi="宋体" w:cs="Times New Roman" w:hint="eastAsia"/>
          <w:sz w:val="24"/>
          <w:szCs w:val="24"/>
        </w:rPr>
        <w:t>的采购结果，按照《中华人民共和国政府采购法》、《合同法》的规定，</w:t>
      </w:r>
      <w:r>
        <w:rPr>
          <w:rFonts w:ascii="宋体" w:eastAsia="宋体" w:hAnsi="宋体" w:cs="Times New Roman" w:hint="eastAsia"/>
          <w:kern w:val="28"/>
          <w:sz w:val="24"/>
          <w:szCs w:val="24"/>
        </w:rPr>
        <w:t>经双方协商，</w:t>
      </w:r>
      <w:r>
        <w:rPr>
          <w:rFonts w:ascii="宋体" w:eastAsia="宋体" w:hAnsi="宋体" w:cs="Times New Roman" w:hint="eastAsia"/>
          <w:sz w:val="24"/>
          <w:szCs w:val="24"/>
        </w:rPr>
        <w:t>本着平等互利和诚实信用的原则，</w:t>
      </w:r>
      <w:r>
        <w:rPr>
          <w:rFonts w:ascii="宋体" w:eastAsia="宋体" w:hAnsi="宋体" w:cs="Times New Roman" w:hint="eastAsia"/>
          <w:kern w:val="28"/>
          <w:sz w:val="24"/>
          <w:szCs w:val="24"/>
        </w:rPr>
        <w:t>一致同意签订本合同如下：</w:t>
      </w:r>
    </w:p>
    <w:p w:rsidR="00B128E5" w:rsidRDefault="008E7843">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一、货物内容</w:t>
      </w:r>
      <w:r>
        <w:rPr>
          <w:rFonts w:ascii="宋体" w:eastAsia="宋体" w:hAnsi="宋体" w:cs="Times New Roman" w:hint="eastAsia"/>
          <w:sz w:val="24"/>
          <w:szCs w:val="24"/>
        </w:rPr>
        <w:t>（</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附件</w:t>
      </w:r>
      <w:r>
        <w:rPr>
          <w:rFonts w:ascii="宋体" w:eastAsia="宋体" w:hAnsi="宋体" w:cs="Courier New" w:hint="eastAsia"/>
          <w:bCs/>
          <w:sz w:val="24"/>
          <w:szCs w:val="24"/>
        </w:rPr>
        <w:t>：投标报价表</w:t>
      </w:r>
      <w:r>
        <w:rPr>
          <w:rFonts w:ascii="宋体" w:eastAsia="宋体" w:hAnsi="宋体" w:cs="Times New Roman" w:hint="eastAsia"/>
          <w:sz w:val="24"/>
          <w:szCs w:val="24"/>
        </w:rPr>
        <w:t>）</w:t>
      </w:r>
    </w:p>
    <w:p w:rsidR="00B128E5" w:rsidRDefault="008E7843">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注：货物名称内容必须与投标文件中货物名称内容一致。</w:t>
      </w:r>
    </w:p>
    <w:p w:rsidR="00B128E5" w:rsidRDefault="008E7843">
      <w:pPr>
        <w:numPr>
          <w:ilvl w:val="0"/>
          <w:numId w:val="1"/>
        </w:numPr>
        <w:spacing w:line="360" w:lineRule="auto"/>
        <w:rPr>
          <w:rFonts w:ascii="宋体" w:eastAsia="宋体" w:hAnsi="宋体" w:cs="Courier New"/>
          <w:b/>
          <w:sz w:val="24"/>
          <w:szCs w:val="24"/>
        </w:rPr>
      </w:pPr>
      <w:r>
        <w:rPr>
          <w:rFonts w:ascii="宋体" w:eastAsia="宋体" w:hAnsi="宋体" w:cs="Times New Roman" w:hint="eastAsia"/>
          <w:b/>
          <w:bCs/>
          <w:sz w:val="24"/>
          <w:szCs w:val="24"/>
        </w:rPr>
        <w:t>合同金额</w:t>
      </w:r>
      <w:r>
        <w:rPr>
          <w:rFonts w:ascii="宋体" w:eastAsia="宋体" w:hAnsi="宋体" w:cs="Courier New" w:hint="eastAsia"/>
          <w:b/>
          <w:sz w:val="24"/>
          <w:szCs w:val="24"/>
        </w:rPr>
        <w:t>人民币（大写）：</w:t>
      </w:r>
      <w:r>
        <w:rPr>
          <w:rFonts w:ascii="宋体" w:eastAsia="宋体" w:hAnsi="宋体" w:cs="Courier New" w:hint="eastAsia"/>
          <w:b/>
          <w:sz w:val="24"/>
          <w:szCs w:val="24"/>
          <w:u w:val="single"/>
        </w:rPr>
        <w:t xml:space="preserve">  </w:t>
      </w:r>
      <w:r>
        <w:rPr>
          <w:rFonts w:ascii="宋体" w:eastAsia="宋体" w:hAnsi="宋体" w:cs="Courier New" w:hint="eastAsia"/>
          <w:b/>
          <w:sz w:val="24"/>
          <w:szCs w:val="24"/>
        </w:rPr>
        <w:t xml:space="preserve"> ，（小写）：￥元。</w:t>
      </w:r>
      <w:r>
        <w:rPr>
          <w:rFonts w:ascii="宋体" w:eastAsia="宋体" w:hAnsi="宋体" w:cs="Courier New" w:hint="eastAsia"/>
          <w:bCs/>
          <w:sz w:val="24"/>
          <w:szCs w:val="24"/>
        </w:rPr>
        <w:t>（详细清单</w:t>
      </w:r>
      <w:proofErr w:type="gramStart"/>
      <w:r>
        <w:rPr>
          <w:rFonts w:ascii="宋体" w:eastAsia="宋体" w:hAnsi="宋体" w:cs="Courier New" w:hint="eastAsia"/>
          <w:bCs/>
          <w:sz w:val="24"/>
          <w:szCs w:val="24"/>
        </w:rPr>
        <w:t>见合同</w:t>
      </w:r>
      <w:proofErr w:type="gramEnd"/>
      <w:r>
        <w:rPr>
          <w:rFonts w:ascii="宋体" w:eastAsia="宋体" w:hAnsi="宋体" w:cs="Courier New" w:hint="eastAsia"/>
          <w:bCs/>
          <w:sz w:val="24"/>
          <w:szCs w:val="24"/>
        </w:rPr>
        <w:t>附件：投标报价表）</w:t>
      </w:r>
    </w:p>
    <w:p w:rsidR="00B128E5" w:rsidRDefault="008E7843">
      <w:pPr>
        <w:spacing w:line="360" w:lineRule="auto"/>
        <w:rPr>
          <w:rFonts w:ascii="宋体" w:eastAsia="宋体" w:hAnsi="宋体" w:cs="宋体"/>
          <w:sz w:val="24"/>
          <w:szCs w:val="24"/>
        </w:rPr>
      </w:pPr>
      <w:r>
        <w:rPr>
          <w:rFonts w:ascii="宋体" w:eastAsia="宋体" w:hAnsi="宋体" w:cs="Times New Roman" w:hint="eastAsia"/>
          <w:sz w:val="24"/>
          <w:szCs w:val="24"/>
        </w:rPr>
        <w:t>1.合同总额包括设计、材料采购、制作、包装、仓储、运输、安装、调试、高空作业费、安全文明措施费、施工垃圾清运费、相关部门验收及保修期内</w:t>
      </w:r>
      <w:r>
        <w:rPr>
          <w:rFonts w:ascii="宋体" w:eastAsia="宋体" w:hAnsi="宋体" w:cs="宋体" w:hint="eastAsia"/>
          <w:sz w:val="24"/>
          <w:szCs w:val="24"/>
        </w:rPr>
        <w:t>的维护保养与备品备件发生的所有含税费用和合同实施过程中不可预见费用等。</w:t>
      </w:r>
    </w:p>
    <w:p w:rsidR="00B128E5" w:rsidRDefault="008E7843">
      <w:pPr>
        <w:spacing w:line="360" w:lineRule="auto"/>
        <w:rPr>
          <w:rFonts w:ascii="宋体" w:eastAsia="宋体" w:hAnsi="宋体" w:cs="宋体"/>
          <w:sz w:val="24"/>
          <w:szCs w:val="24"/>
        </w:rPr>
      </w:pPr>
      <w:r>
        <w:rPr>
          <w:rFonts w:ascii="宋体" w:eastAsia="宋体" w:hAnsi="宋体" w:cs="宋体" w:hint="eastAsia"/>
          <w:sz w:val="24"/>
          <w:szCs w:val="24"/>
        </w:rPr>
        <w:t>2.招标货物清单的项目及数量为参考，甲方有权根据实际所需要的货物及数量进行增加或减少，乙方不得有异议。</w:t>
      </w:r>
    </w:p>
    <w:p w:rsidR="00B128E5" w:rsidRDefault="008E7843">
      <w:pPr>
        <w:spacing w:line="360" w:lineRule="auto"/>
        <w:rPr>
          <w:rFonts w:ascii="宋体" w:eastAsia="宋体" w:hAnsi="宋体" w:cs="宋体"/>
          <w:b/>
          <w:bCs/>
          <w:sz w:val="24"/>
          <w:szCs w:val="24"/>
        </w:rPr>
      </w:pPr>
      <w:r>
        <w:rPr>
          <w:rFonts w:ascii="宋体" w:eastAsia="宋体" w:hAnsi="宋体" w:cs="宋体" w:hint="eastAsia"/>
          <w:b/>
          <w:bCs/>
          <w:sz w:val="24"/>
          <w:szCs w:val="24"/>
        </w:rPr>
        <w:t>三、货物要求</w:t>
      </w:r>
    </w:p>
    <w:p w:rsidR="00B128E5" w:rsidRDefault="008E7843">
      <w:pPr>
        <w:spacing w:line="360" w:lineRule="auto"/>
        <w:rPr>
          <w:rFonts w:ascii="宋体" w:eastAsia="宋体" w:hAnsi="宋体" w:cs="宋体"/>
          <w:sz w:val="24"/>
          <w:szCs w:val="24"/>
        </w:rPr>
      </w:pPr>
      <w:r>
        <w:rPr>
          <w:rFonts w:ascii="宋体" w:eastAsia="宋体" w:hAnsi="宋体" w:cs="宋体" w:hint="eastAsia"/>
          <w:sz w:val="24"/>
          <w:szCs w:val="24"/>
        </w:rPr>
        <w:t>1.货物为原制造商制造的全新产品，无污染，无侵权行为、表面无污损、无任何缺陷隐患、符合消防规定、满足使用要求，在中国境内可依常规安全合法使用。</w:t>
      </w:r>
    </w:p>
    <w:p w:rsidR="00B128E5" w:rsidRDefault="008E7843">
      <w:pPr>
        <w:spacing w:line="360" w:lineRule="auto"/>
        <w:rPr>
          <w:rFonts w:ascii="宋体" w:eastAsia="宋体" w:hAnsi="宋体" w:cs="宋体"/>
          <w:sz w:val="24"/>
          <w:szCs w:val="24"/>
        </w:rPr>
      </w:pPr>
      <w:r>
        <w:rPr>
          <w:rFonts w:ascii="宋体" w:eastAsia="宋体" w:hAnsi="宋体" w:cs="宋体" w:hint="eastAsia"/>
          <w:sz w:val="24"/>
          <w:szCs w:val="24"/>
        </w:rPr>
        <w:t>2.交付验收标准依次序对照适用标准为：①符合中华人民共和国国家安全质量标准、环保标准或行业标准；②符合采购文件和响应承诺中甲方认可的合理最佳配置、参数及各项要求；③货物来源国官方标准。</w:t>
      </w:r>
    </w:p>
    <w:p w:rsidR="00B128E5" w:rsidRDefault="008E7843">
      <w:pPr>
        <w:spacing w:line="360" w:lineRule="auto"/>
        <w:rPr>
          <w:rFonts w:ascii="宋体" w:eastAsia="宋体" w:hAnsi="宋体" w:cs="宋体"/>
          <w:sz w:val="24"/>
          <w:szCs w:val="24"/>
        </w:rPr>
      </w:pPr>
      <w:r>
        <w:rPr>
          <w:rFonts w:ascii="宋体" w:eastAsia="宋体" w:hAnsi="宋体" w:cs="宋体" w:hint="eastAsia"/>
          <w:sz w:val="24"/>
          <w:szCs w:val="24"/>
        </w:rPr>
        <w:t>3.产品须具备原产地证明及合法进货渠道证明。</w:t>
      </w:r>
    </w:p>
    <w:p w:rsidR="00B128E5" w:rsidRDefault="008E7843">
      <w:pPr>
        <w:spacing w:line="360" w:lineRule="auto"/>
        <w:rPr>
          <w:rFonts w:ascii="宋体" w:eastAsia="宋体" w:hAnsi="宋体" w:cs="宋体"/>
          <w:sz w:val="24"/>
          <w:szCs w:val="24"/>
        </w:rPr>
      </w:pPr>
      <w:r>
        <w:rPr>
          <w:rFonts w:ascii="宋体" w:eastAsia="宋体" w:hAnsi="宋体" w:cs="宋体" w:hint="eastAsia"/>
          <w:sz w:val="24"/>
          <w:szCs w:val="24"/>
        </w:rPr>
        <w:lastRenderedPageBreak/>
        <w:t>4.货物为原厂商未启封全新包装产品。</w:t>
      </w:r>
    </w:p>
    <w:p w:rsidR="00B128E5" w:rsidRDefault="008E7843">
      <w:pPr>
        <w:spacing w:line="360" w:lineRule="auto"/>
        <w:rPr>
          <w:rFonts w:ascii="宋体" w:eastAsia="宋体" w:hAnsi="宋体" w:cs="宋体"/>
          <w:b/>
          <w:bCs/>
          <w:sz w:val="24"/>
          <w:szCs w:val="24"/>
        </w:rPr>
      </w:pPr>
      <w:r>
        <w:rPr>
          <w:rFonts w:ascii="宋体" w:eastAsia="宋体" w:hAnsi="宋体" w:cs="宋体" w:hint="eastAsia"/>
          <w:b/>
          <w:bCs/>
          <w:sz w:val="24"/>
          <w:szCs w:val="24"/>
        </w:rPr>
        <w:t>四、交货完工期、交货方式及交货地点</w:t>
      </w:r>
    </w:p>
    <w:p w:rsidR="00B128E5" w:rsidRDefault="008E7843">
      <w:pPr>
        <w:spacing w:line="360" w:lineRule="auto"/>
        <w:rPr>
          <w:rFonts w:ascii="宋体" w:eastAsia="宋体" w:hAnsi="宋体" w:cs="宋体"/>
          <w:sz w:val="24"/>
        </w:rPr>
      </w:pPr>
      <w:r>
        <w:rPr>
          <w:rFonts w:ascii="宋体" w:eastAsia="宋体" w:hAnsi="宋体" w:cs="宋体" w:hint="eastAsia"/>
          <w:sz w:val="24"/>
        </w:rPr>
        <w:t>1.深化设计初稿：合同签订后15天内完成。</w:t>
      </w:r>
    </w:p>
    <w:p w:rsidR="00B128E5" w:rsidRDefault="008E7843">
      <w:pPr>
        <w:spacing w:line="360" w:lineRule="auto"/>
        <w:rPr>
          <w:rFonts w:ascii="宋体" w:eastAsia="宋体" w:hAnsi="宋体" w:cs="宋体"/>
          <w:sz w:val="24"/>
        </w:rPr>
      </w:pPr>
      <w:r>
        <w:rPr>
          <w:rFonts w:ascii="宋体" w:eastAsia="宋体" w:hAnsi="宋体" w:cs="宋体" w:hint="eastAsia"/>
          <w:sz w:val="24"/>
        </w:rPr>
        <w:t>2.交货完工期：图纸深化设计完成并经甲方确认后20天内完成制作与安装。</w:t>
      </w:r>
      <w:r>
        <w:rPr>
          <w:rFonts w:ascii="宋体" w:eastAsia="宋体" w:hAnsi="宋体" w:cs="宋体"/>
          <w:sz w:val="24"/>
        </w:rPr>
        <w:t xml:space="preserve"> </w:t>
      </w:r>
    </w:p>
    <w:p w:rsidR="00B128E5" w:rsidRDefault="008E7843">
      <w:pPr>
        <w:spacing w:line="360" w:lineRule="auto"/>
        <w:rPr>
          <w:rFonts w:ascii="宋体" w:eastAsia="宋体" w:hAnsi="宋体" w:cs="宋体"/>
          <w:sz w:val="24"/>
        </w:rPr>
      </w:pPr>
      <w:r>
        <w:rPr>
          <w:rFonts w:ascii="宋体" w:eastAsia="宋体" w:hAnsi="宋体" w:cs="宋体" w:hint="eastAsia"/>
          <w:sz w:val="24"/>
        </w:rPr>
        <w:t>3.交货方式：材料的包装均应有良好的防湿、防锈、防潮、防雨、防腐及防碰撞的措施。凡由于包装不良造成的损失和由此产生的费用均由乙方承担。</w:t>
      </w:r>
    </w:p>
    <w:p w:rsidR="00B128E5" w:rsidRDefault="008E7843">
      <w:pPr>
        <w:spacing w:line="360" w:lineRule="auto"/>
        <w:rPr>
          <w:rFonts w:ascii="宋体" w:eastAsia="宋体" w:hAnsi="宋体" w:cs="宋体"/>
          <w:sz w:val="24"/>
        </w:rPr>
      </w:pPr>
      <w:r>
        <w:rPr>
          <w:rFonts w:ascii="宋体" w:eastAsia="宋体" w:hAnsi="宋体" w:cs="宋体" w:hint="eastAsia"/>
          <w:sz w:val="24"/>
        </w:rPr>
        <w:t>4.交货地点：甲方指定广州所在地点。</w:t>
      </w:r>
    </w:p>
    <w:p w:rsidR="00B128E5" w:rsidRDefault="008E7843">
      <w:pPr>
        <w:spacing w:line="360" w:lineRule="auto"/>
        <w:rPr>
          <w:rFonts w:ascii="宋体" w:eastAsia="宋体" w:hAnsi="宋体" w:cs="宋体"/>
          <w:sz w:val="24"/>
          <w:szCs w:val="24"/>
        </w:rPr>
      </w:pPr>
      <w:r>
        <w:rPr>
          <w:rFonts w:ascii="宋体" w:eastAsia="宋体" w:hAnsi="宋体" w:cs="宋体" w:hint="eastAsia"/>
          <w:b/>
          <w:bCs/>
          <w:sz w:val="24"/>
          <w:szCs w:val="24"/>
        </w:rPr>
        <w:t>五、付款方式</w:t>
      </w:r>
    </w:p>
    <w:p w:rsidR="00B128E5" w:rsidRDefault="008E7843">
      <w:pPr>
        <w:autoSpaceDE w:val="0"/>
        <w:autoSpaceDN w:val="0"/>
        <w:spacing w:line="360" w:lineRule="auto"/>
        <w:rPr>
          <w:rFonts w:ascii="宋体" w:eastAsia="宋体" w:hAnsi="宋体" w:cs="宋体"/>
          <w:sz w:val="24"/>
        </w:rPr>
      </w:pPr>
      <w:r>
        <w:rPr>
          <w:rFonts w:ascii="宋体" w:eastAsia="宋体" w:hAnsi="宋体" w:cs="宋体" w:hint="eastAsia"/>
          <w:sz w:val="24"/>
        </w:rPr>
        <w:t>1.合同生效之日起</w:t>
      </w:r>
      <w:r w:rsidR="007A354D">
        <w:rPr>
          <w:rFonts w:ascii="宋体" w:eastAsia="宋体" w:hAnsi="宋体" w:cs="宋体" w:hint="eastAsia"/>
          <w:sz w:val="24"/>
        </w:rPr>
        <w:t>30</w:t>
      </w:r>
      <w:r>
        <w:rPr>
          <w:rFonts w:ascii="宋体" w:eastAsia="宋体" w:hAnsi="宋体" w:cs="宋体" w:hint="eastAsia"/>
          <w:sz w:val="24"/>
        </w:rPr>
        <w:t>个工作日内，甲方向乙方支付合同总额的20%作为项目启动金，乙方须出具相同额度发票。</w:t>
      </w:r>
    </w:p>
    <w:p w:rsidR="00B128E5" w:rsidRDefault="008E7843">
      <w:pPr>
        <w:autoSpaceDE w:val="0"/>
        <w:autoSpaceDN w:val="0"/>
        <w:spacing w:line="360" w:lineRule="auto"/>
        <w:rPr>
          <w:rFonts w:ascii="宋体" w:eastAsia="宋体" w:hAnsi="宋体" w:cs="宋体"/>
          <w:sz w:val="24"/>
        </w:rPr>
      </w:pPr>
      <w:r>
        <w:rPr>
          <w:rFonts w:ascii="宋体" w:eastAsia="宋体" w:hAnsi="宋体" w:cs="宋体" w:hint="eastAsia"/>
          <w:sz w:val="24"/>
        </w:rPr>
        <w:t>2.全部标识制作安装完成并经甲方确认后，乙方提出书面申请并通过验收后，按实际工作量支付至合同结算金额的90%，乙方须出具相同额度发票。</w:t>
      </w:r>
    </w:p>
    <w:p w:rsidR="00B128E5" w:rsidRDefault="008E7843">
      <w:pPr>
        <w:autoSpaceDE w:val="0"/>
        <w:autoSpaceDN w:val="0"/>
        <w:spacing w:line="360" w:lineRule="auto"/>
        <w:rPr>
          <w:rFonts w:ascii="宋体" w:eastAsia="宋体" w:hAnsi="宋体" w:cs="宋体"/>
          <w:sz w:val="24"/>
        </w:rPr>
      </w:pPr>
      <w:r>
        <w:rPr>
          <w:rFonts w:ascii="宋体" w:eastAsia="宋体" w:hAnsi="宋体" w:cs="宋体" w:hint="eastAsia"/>
          <w:sz w:val="24"/>
        </w:rPr>
        <w:t>3.结算金额10%将在验收合格并移交之日</w:t>
      </w:r>
      <w:proofErr w:type="gramStart"/>
      <w:r>
        <w:rPr>
          <w:rFonts w:ascii="宋体" w:eastAsia="宋体" w:hAnsi="宋体" w:cs="宋体" w:hint="eastAsia"/>
          <w:sz w:val="24"/>
        </w:rPr>
        <w:t>起计满</w:t>
      </w:r>
      <w:r>
        <w:rPr>
          <w:rFonts w:ascii="宋体" w:eastAsia="宋体" w:hAnsi="宋体" w:cs="宋体" w:hint="eastAsia"/>
          <w:sz w:val="24"/>
          <w:u w:val="single"/>
        </w:rPr>
        <w:t>两</w:t>
      </w:r>
      <w:r>
        <w:rPr>
          <w:rFonts w:ascii="宋体" w:eastAsia="宋体" w:hAnsi="宋体" w:cs="宋体" w:hint="eastAsia"/>
          <w:sz w:val="24"/>
        </w:rPr>
        <w:t>年后</w:t>
      </w:r>
      <w:proofErr w:type="gramEnd"/>
      <w:r w:rsidR="007A354D">
        <w:rPr>
          <w:rFonts w:ascii="宋体" w:eastAsia="宋体" w:hAnsi="宋体" w:cs="宋体" w:hint="eastAsia"/>
          <w:sz w:val="24"/>
        </w:rPr>
        <w:t>30</w:t>
      </w:r>
      <w:r>
        <w:rPr>
          <w:rFonts w:ascii="宋体" w:eastAsia="宋体" w:hAnsi="宋体" w:cs="宋体" w:hint="eastAsia"/>
          <w:sz w:val="24"/>
        </w:rPr>
        <w:t>个工作日内支付，乙方须同时出具相同额度发票；</w:t>
      </w:r>
    </w:p>
    <w:p w:rsidR="00B128E5" w:rsidRDefault="008E7843">
      <w:pPr>
        <w:autoSpaceDE w:val="0"/>
        <w:autoSpaceDN w:val="0"/>
        <w:spacing w:line="360" w:lineRule="auto"/>
        <w:rPr>
          <w:rFonts w:ascii="宋体" w:eastAsia="宋体" w:hAnsi="宋体" w:cs="宋体"/>
          <w:b/>
          <w:bCs/>
          <w:sz w:val="24"/>
          <w:szCs w:val="24"/>
        </w:rPr>
      </w:pPr>
      <w:r>
        <w:rPr>
          <w:rFonts w:ascii="宋体" w:eastAsia="宋体" w:hAnsi="宋体" w:cs="宋体" w:hint="eastAsia"/>
          <w:sz w:val="24"/>
        </w:rPr>
        <w:t>4.乙方向甲方开具正式发票，并提供发票复印件（加盖甲方公章），方可办理相关申报支付手续。</w:t>
      </w:r>
    </w:p>
    <w:p w:rsidR="00B128E5" w:rsidRDefault="008E7843">
      <w:pPr>
        <w:spacing w:line="360" w:lineRule="auto"/>
        <w:rPr>
          <w:rFonts w:ascii="宋体" w:eastAsia="宋体" w:hAnsi="宋体" w:cs="宋体"/>
          <w:b/>
          <w:bCs/>
          <w:sz w:val="24"/>
          <w:szCs w:val="24"/>
        </w:rPr>
      </w:pPr>
      <w:r>
        <w:rPr>
          <w:rFonts w:ascii="宋体" w:eastAsia="宋体" w:hAnsi="宋体" w:cs="宋体" w:hint="eastAsia"/>
          <w:b/>
          <w:bCs/>
          <w:sz w:val="24"/>
          <w:szCs w:val="24"/>
        </w:rPr>
        <w:t>六、项目结算办法</w:t>
      </w:r>
    </w:p>
    <w:p w:rsidR="00B128E5" w:rsidRDefault="008E7843">
      <w:pPr>
        <w:autoSpaceDE w:val="0"/>
        <w:autoSpaceDN w:val="0"/>
        <w:spacing w:line="360" w:lineRule="auto"/>
        <w:rPr>
          <w:rFonts w:ascii="宋体" w:eastAsia="宋体" w:hAnsi="宋体" w:cs="宋体"/>
          <w:sz w:val="24"/>
        </w:rPr>
      </w:pPr>
      <w:r>
        <w:rPr>
          <w:rFonts w:ascii="宋体" w:eastAsia="宋体" w:hAnsi="宋体" w:cs="宋体" w:hint="eastAsia"/>
          <w:sz w:val="24"/>
        </w:rPr>
        <w:t>1.结算时，工程量按实际计算，投标单价不变（合同中规定的不平衡报价情形除外）。本项目措施项目费、预算包干费用总价包干，若违反国家有关安全文明施工规定的，乙方自行负责。分部分项工程量清单与计价表中“项目特征描述和工作内容”对比招标图及深化设计图纸未尽的内容，被视为已包含在完成该项目所需的工作内容中。</w:t>
      </w:r>
    </w:p>
    <w:p w:rsidR="00B128E5" w:rsidRDefault="008E7843">
      <w:pPr>
        <w:autoSpaceDE w:val="0"/>
        <w:autoSpaceDN w:val="0"/>
        <w:spacing w:line="360" w:lineRule="auto"/>
        <w:rPr>
          <w:rFonts w:ascii="宋体" w:eastAsia="宋体" w:hAnsi="宋体" w:cs="宋体"/>
          <w:sz w:val="24"/>
        </w:rPr>
      </w:pPr>
      <w:r>
        <w:rPr>
          <w:rFonts w:ascii="宋体" w:eastAsia="宋体" w:hAnsi="宋体" w:cs="宋体" w:hint="eastAsia"/>
          <w:sz w:val="24"/>
        </w:rPr>
        <w:t>2.甲方批准的增加工程、工程变更、设计变更以及招标文件所附工程量清单中漏列的项目等视为新增项目，新增项目的结算原则如下：</w:t>
      </w:r>
    </w:p>
    <w:p w:rsidR="00B128E5" w:rsidRDefault="008E7843">
      <w:pPr>
        <w:autoSpaceDE w:val="0"/>
        <w:autoSpaceDN w:val="0"/>
        <w:spacing w:line="360" w:lineRule="auto"/>
        <w:rPr>
          <w:rFonts w:ascii="宋体" w:eastAsia="宋体" w:hAnsi="宋体" w:cs="宋体"/>
          <w:sz w:val="24"/>
        </w:rPr>
      </w:pPr>
      <w:r>
        <w:rPr>
          <w:rFonts w:ascii="宋体" w:eastAsia="宋体" w:hAnsi="宋体" w:cs="宋体" w:hint="eastAsia"/>
          <w:sz w:val="24"/>
        </w:rPr>
        <w:t>①工程量清单报价存在相同的项目，按投标综合单价；</w:t>
      </w:r>
    </w:p>
    <w:p w:rsidR="00B128E5" w:rsidRDefault="008E7843">
      <w:pPr>
        <w:autoSpaceDE w:val="0"/>
        <w:autoSpaceDN w:val="0"/>
        <w:spacing w:line="360" w:lineRule="auto"/>
        <w:rPr>
          <w:rFonts w:ascii="宋体" w:eastAsia="宋体" w:hAnsi="宋体" w:cs="宋体"/>
          <w:sz w:val="24"/>
        </w:rPr>
      </w:pPr>
      <w:r>
        <w:rPr>
          <w:rFonts w:ascii="宋体" w:eastAsia="宋体" w:hAnsi="宋体" w:cs="宋体" w:hint="eastAsia"/>
          <w:sz w:val="24"/>
        </w:rPr>
        <w:t>②工程量清单报价没有相同项目，但存在类似项目，按类似项目的投标报价换算综合单价；若存在多个类似项目的，取最有利于发包人的报价；</w:t>
      </w:r>
    </w:p>
    <w:p w:rsidR="00B128E5" w:rsidRDefault="008E7843">
      <w:pPr>
        <w:autoSpaceDE w:val="0"/>
        <w:autoSpaceDN w:val="0"/>
        <w:spacing w:line="360" w:lineRule="auto"/>
        <w:rPr>
          <w:rFonts w:ascii="宋体" w:eastAsia="宋体" w:hAnsi="宋体" w:cs="宋体"/>
          <w:sz w:val="24"/>
        </w:rPr>
      </w:pPr>
      <w:r>
        <w:rPr>
          <w:rFonts w:ascii="宋体" w:eastAsia="宋体" w:hAnsi="宋体" w:cs="宋体" w:hint="eastAsia"/>
          <w:sz w:val="24"/>
        </w:rPr>
        <w:t>③工程量清单报价中既没有相同也没有类似项目的，需经审计审核，按最终审计结算报告价格为准。</w:t>
      </w:r>
    </w:p>
    <w:p w:rsidR="00B128E5" w:rsidRDefault="008E7843">
      <w:pPr>
        <w:autoSpaceDE w:val="0"/>
        <w:autoSpaceDN w:val="0"/>
        <w:spacing w:line="360" w:lineRule="auto"/>
        <w:rPr>
          <w:rFonts w:ascii="宋体" w:eastAsia="宋体" w:hAnsi="宋体" w:cs="宋体"/>
          <w:sz w:val="24"/>
        </w:rPr>
      </w:pPr>
      <w:r>
        <w:rPr>
          <w:rFonts w:ascii="宋体" w:eastAsia="宋体" w:hAnsi="宋体" w:cs="宋体" w:hint="eastAsia"/>
          <w:sz w:val="24"/>
        </w:rPr>
        <w:lastRenderedPageBreak/>
        <w:t>4，深化设计或甲方调整字体大小、增减字体、整体所有字体占的面积长宽面积比例在10%以内，价格不做调整，超出或减少10%以上的部分才按原投标字体同比例大小进行调整字体金额</w:t>
      </w:r>
    </w:p>
    <w:p w:rsidR="00B128E5" w:rsidRDefault="008E7843">
      <w:pPr>
        <w:spacing w:line="360" w:lineRule="auto"/>
        <w:rPr>
          <w:rFonts w:ascii="宋体" w:eastAsia="宋体" w:hAnsi="宋体" w:cs="宋体"/>
          <w:b/>
          <w:sz w:val="24"/>
        </w:rPr>
      </w:pPr>
      <w:r>
        <w:rPr>
          <w:rFonts w:ascii="宋体" w:eastAsia="宋体" w:hAnsi="宋体" w:cs="宋体" w:hint="eastAsia"/>
          <w:b/>
          <w:sz w:val="24"/>
        </w:rPr>
        <w:t>七、质保期及售后服务要求</w:t>
      </w:r>
    </w:p>
    <w:p w:rsidR="00B128E5" w:rsidRDefault="008E7843">
      <w:pPr>
        <w:spacing w:line="360" w:lineRule="auto"/>
        <w:rPr>
          <w:rFonts w:ascii="宋体" w:eastAsia="宋体" w:hAnsi="宋体" w:cs="宋体"/>
          <w:sz w:val="24"/>
        </w:rPr>
      </w:pPr>
      <w:r>
        <w:rPr>
          <w:rFonts w:ascii="宋体" w:eastAsia="宋体" w:hAnsi="宋体" w:cs="宋体" w:hint="eastAsia"/>
          <w:sz w:val="24"/>
        </w:rPr>
        <w:t>1.本合同的质量保证期（简称“质保期”）为</w:t>
      </w:r>
      <w:r>
        <w:rPr>
          <w:rFonts w:ascii="宋体" w:eastAsia="宋体" w:hAnsi="宋体" w:cs="宋体" w:hint="eastAsia"/>
          <w:sz w:val="24"/>
          <w:u w:val="single"/>
        </w:rPr>
        <w:t xml:space="preserve"> 两 </w:t>
      </w:r>
      <w:r>
        <w:rPr>
          <w:rFonts w:ascii="宋体" w:eastAsia="宋体" w:hAnsi="宋体" w:cs="宋体" w:hint="eastAsia"/>
          <w:sz w:val="24"/>
        </w:rPr>
        <w:t>年，质保期内乙方对所供货物实行包修、包换、包退、</w:t>
      </w:r>
      <w:proofErr w:type="gramStart"/>
      <w:r>
        <w:rPr>
          <w:rFonts w:ascii="宋体" w:eastAsia="宋体" w:hAnsi="宋体" w:cs="宋体" w:hint="eastAsia"/>
          <w:sz w:val="24"/>
        </w:rPr>
        <w:t>包维护</w:t>
      </w:r>
      <w:proofErr w:type="gramEnd"/>
      <w:r>
        <w:rPr>
          <w:rFonts w:ascii="宋体" w:eastAsia="宋体" w:hAnsi="宋体" w:cs="宋体" w:hint="eastAsia"/>
          <w:sz w:val="24"/>
        </w:rPr>
        <w:t xml:space="preserve">保养，期满后可同时提供终身 </w:t>
      </w:r>
      <w:r>
        <w:rPr>
          <w:rFonts w:ascii="宋体" w:eastAsia="宋体" w:hAnsi="宋体" w:cs="宋体" w:hint="eastAsia"/>
          <w:sz w:val="24"/>
          <w:u w:val="single"/>
        </w:rPr>
        <w:t>(免费/有偿)</w:t>
      </w:r>
      <w:r>
        <w:rPr>
          <w:rFonts w:ascii="宋体" w:eastAsia="宋体" w:hAnsi="宋体" w:cs="宋体" w:hint="eastAsia"/>
          <w:sz w:val="24"/>
        </w:rPr>
        <w:t xml:space="preserve"> 维修保养服务。</w:t>
      </w:r>
    </w:p>
    <w:p w:rsidR="00B128E5" w:rsidRDefault="008E7843">
      <w:pPr>
        <w:spacing w:line="360" w:lineRule="auto"/>
        <w:rPr>
          <w:rFonts w:ascii="宋体" w:eastAsia="宋体" w:hAnsi="宋体" w:cs="宋体"/>
          <w:sz w:val="24"/>
        </w:rPr>
      </w:pPr>
      <w:r>
        <w:rPr>
          <w:rFonts w:ascii="宋体" w:eastAsia="宋体" w:hAnsi="宋体" w:cs="宋体" w:hint="eastAsia"/>
          <w:sz w:val="24"/>
        </w:rPr>
        <w:t>2.质保期内，如货物因非人为因素出现损坏或掉色而造成短期停用时，则质保期和免费维修期相应顺延。如停用时间累计超过60天则质保期重新计算。</w:t>
      </w:r>
    </w:p>
    <w:p w:rsidR="00B128E5" w:rsidRDefault="008E7843">
      <w:pPr>
        <w:spacing w:line="360" w:lineRule="auto"/>
        <w:rPr>
          <w:rFonts w:ascii="宋体" w:eastAsia="宋体" w:hAnsi="宋体" w:cs="宋体"/>
          <w:sz w:val="24"/>
        </w:rPr>
      </w:pPr>
      <w:r>
        <w:rPr>
          <w:rFonts w:ascii="宋体" w:eastAsia="宋体" w:hAnsi="宋体" w:cs="宋体" w:hint="eastAsia"/>
          <w:sz w:val="24"/>
        </w:rPr>
        <w:t>3.对甲方的服务通知，乙方在接报后</w:t>
      </w:r>
      <w:r>
        <w:rPr>
          <w:rFonts w:ascii="宋体" w:eastAsia="宋体" w:hAnsi="宋体" w:cs="宋体" w:hint="eastAsia"/>
          <w:sz w:val="24"/>
          <w:u w:val="single"/>
        </w:rPr>
        <w:t xml:space="preserve"> 2 </w:t>
      </w:r>
      <w:r>
        <w:rPr>
          <w:rFonts w:ascii="宋体" w:eastAsia="宋体" w:hAnsi="宋体" w:cs="宋体" w:hint="eastAsia"/>
          <w:sz w:val="24"/>
        </w:rPr>
        <w:t>小时内响应，</w:t>
      </w:r>
      <w:r>
        <w:rPr>
          <w:rFonts w:ascii="宋体" w:eastAsia="宋体" w:hAnsi="宋体" w:cs="宋体" w:hint="eastAsia"/>
          <w:sz w:val="24"/>
          <w:u w:val="single"/>
        </w:rPr>
        <w:t xml:space="preserve"> 4 </w:t>
      </w:r>
      <w:r>
        <w:rPr>
          <w:rFonts w:ascii="宋体" w:eastAsia="宋体" w:hAnsi="宋体" w:cs="宋体" w:hint="eastAsia"/>
          <w:sz w:val="24"/>
        </w:rPr>
        <w:t>小时内到达现场，</w:t>
      </w:r>
      <w:r>
        <w:rPr>
          <w:rFonts w:ascii="宋体" w:eastAsia="宋体" w:hAnsi="宋体" w:cs="宋体" w:hint="eastAsia"/>
          <w:sz w:val="24"/>
          <w:u w:val="single"/>
        </w:rPr>
        <w:t xml:space="preserve"> 24 </w:t>
      </w:r>
      <w:r>
        <w:rPr>
          <w:rFonts w:ascii="宋体" w:eastAsia="宋体" w:hAnsi="宋体" w:cs="宋体" w:hint="eastAsia"/>
          <w:sz w:val="24"/>
        </w:rPr>
        <w:t>小</w:t>
      </w:r>
      <w:bookmarkStart w:id="0" w:name="_GoBack"/>
      <w:bookmarkEnd w:id="0"/>
      <w:r>
        <w:rPr>
          <w:rFonts w:ascii="宋体" w:eastAsia="宋体" w:hAnsi="宋体" w:cs="宋体" w:hint="eastAsia"/>
          <w:sz w:val="24"/>
        </w:rPr>
        <w:t>时内处理完毕。若在</w:t>
      </w:r>
      <w:r>
        <w:rPr>
          <w:rFonts w:ascii="宋体" w:eastAsia="宋体" w:hAnsi="宋体" w:cs="宋体" w:hint="eastAsia"/>
          <w:sz w:val="24"/>
          <w:u w:val="single"/>
        </w:rPr>
        <w:t xml:space="preserve"> 24 </w:t>
      </w:r>
      <w:r>
        <w:rPr>
          <w:rFonts w:ascii="宋体" w:eastAsia="宋体" w:hAnsi="宋体" w:cs="宋体" w:hint="eastAsia"/>
          <w:sz w:val="24"/>
        </w:rPr>
        <w:t>小时内仍未能有效解决，乙方须免费提供同档次的货物予甲方临时使用。</w:t>
      </w:r>
    </w:p>
    <w:p w:rsidR="00B128E5" w:rsidRDefault="008E7843">
      <w:pPr>
        <w:spacing w:line="360" w:lineRule="auto"/>
        <w:rPr>
          <w:rFonts w:ascii="宋体" w:eastAsia="宋体" w:hAnsi="宋体" w:cs="宋体"/>
          <w:sz w:val="24"/>
        </w:rPr>
      </w:pPr>
      <w:r>
        <w:rPr>
          <w:rFonts w:ascii="宋体" w:eastAsia="宋体" w:hAnsi="宋体" w:cs="宋体" w:hint="eastAsia"/>
          <w:sz w:val="24"/>
        </w:rPr>
        <w:t>4.售后服务响应要求：乙方须提供常设7天×24小时热线、远程及现场支持服务和长期的免费技术支持。对甲方的服务通知，乙方应在2小时内响应，需到现场解决的，维修工程师应在4小时内到达现场。如果设备故障在检修48小时后仍无法排除，甲方可委托第三方维修，维修产生的一切费用由乙方承担。</w:t>
      </w:r>
    </w:p>
    <w:p w:rsidR="00B128E5" w:rsidRDefault="008E7843">
      <w:pPr>
        <w:spacing w:line="360" w:lineRule="auto"/>
        <w:rPr>
          <w:rFonts w:ascii="宋体" w:eastAsia="宋体" w:hAnsi="宋体" w:cs="宋体"/>
          <w:b/>
          <w:sz w:val="24"/>
        </w:rPr>
      </w:pPr>
      <w:r>
        <w:rPr>
          <w:rFonts w:ascii="宋体" w:eastAsia="宋体" w:hAnsi="宋体" w:cs="宋体" w:hint="eastAsia"/>
          <w:b/>
          <w:sz w:val="24"/>
        </w:rPr>
        <w:t>八、安装与调试</w:t>
      </w:r>
    </w:p>
    <w:p w:rsidR="00B128E5" w:rsidRDefault="008E7843">
      <w:pPr>
        <w:spacing w:line="360" w:lineRule="auto"/>
        <w:rPr>
          <w:rFonts w:ascii="宋体" w:eastAsia="宋体" w:hAnsi="宋体" w:cs="宋体"/>
          <w:sz w:val="24"/>
        </w:rPr>
      </w:pPr>
      <w:r>
        <w:rPr>
          <w:rFonts w:ascii="宋体" w:eastAsia="宋体" w:hAnsi="宋体" w:cs="宋体" w:hint="eastAsia"/>
          <w:sz w:val="24"/>
        </w:rPr>
        <w:t>1.乙方必须依照采购文件的要求和报价文件的承诺，将货物安装并调试至正常使用的最佳状态并承担一切费用。</w:t>
      </w:r>
    </w:p>
    <w:p w:rsidR="00B128E5" w:rsidRDefault="008E7843">
      <w:pPr>
        <w:spacing w:line="360" w:lineRule="auto"/>
        <w:rPr>
          <w:rFonts w:ascii="宋体" w:eastAsia="宋体" w:hAnsi="宋体" w:cs="宋体"/>
          <w:sz w:val="24"/>
        </w:rPr>
      </w:pPr>
      <w:r>
        <w:rPr>
          <w:rFonts w:ascii="宋体" w:eastAsia="宋体" w:hAnsi="宋体" w:cs="宋体" w:hint="eastAsia"/>
          <w:sz w:val="24"/>
        </w:rPr>
        <w:t>2.乙方安装时须对各安装场地内的其他设备、设施有良好保护措施。</w:t>
      </w:r>
    </w:p>
    <w:p w:rsidR="00B128E5" w:rsidRDefault="008E7843">
      <w:pPr>
        <w:spacing w:line="360" w:lineRule="auto"/>
        <w:rPr>
          <w:rFonts w:ascii="宋体" w:eastAsia="宋体" w:hAnsi="宋体" w:cs="宋体"/>
          <w:b/>
          <w:bCs/>
          <w:sz w:val="24"/>
        </w:rPr>
      </w:pPr>
      <w:r>
        <w:rPr>
          <w:rFonts w:ascii="宋体" w:eastAsia="宋体" w:hAnsi="宋体" w:cs="宋体" w:hint="eastAsia"/>
          <w:b/>
          <w:bCs/>
          <w:sz w:val="24"/>
        </w:rPr>
        <w:t>九、验收</w:t>
      </w:r>
    </w:p>
    <w:p w:rsidR="00B128E5" w:rsidRDefault="008E7843">
      <w:pPr>
        <w:spacing w:line="360" w:lineRule="auto"/>
        <w:rPr>
          <w:rFonts w:ascii="宋体" w:eastAsia="宋体" w:hAnsi="宋体" w:cs="宋体"/>
          <w:sz w:val="24"/>
        </w:rPr>
      </w:pPr>
      <w:r>
        <w:rPr>
          <w:rFonts w:ascii="宋体" w:eastAsia="宋体" w:hAnsi="宋体" w:cs="宋体" w:hint="eastAsia"/>
          <w:sz w:val="24"/>
        </w:rPr>
        <w:t xml:space="preserve">1.货物若有国家标准按照国家标准验收，若无国家标准按行业标准验收，为原制造商制造的全新产品，无污染，无侵权行为、表面无破损、无任何缺陷隐患，在中国境内可依常规安全合法使用。 </w:t>
      </w:r>
    </w:p>
    <w:p w:rsidR="00B128E5" w:rsidRDefault="008E7843">
      <w:pPr>
        <w:spacing w:line="360" w:lineRule="auto"/>
        <w:rPr>
          <w:rFonts w:ascii="宋体" w:eastAsia="宋体" w:hAnsi="宋体" w:cs="宋体"/>
          <w:sz w:val="24"/>
        </w:rPr>
      </w:pPr>
      <w:r>
        <w:rPr>
          <w:rFonts w:ascii="宋体" w:eastAsia="宋体" w:hAnsi="宋体" w:cs="宋体" w:hint="eastAsia"/>
          <w:sz w:val="24"/>
        </w:rPr>
        <w:t>2.货物须具备原产地证明和商检局的检验证明及合法进货渠道证明。评审小组在各投标人的报价有限期内有权要求投标人提供进货渠道证明。</w:t>
      </w:r>
    </w:p>
    <w:p w:rsidR="00B128E5" w:rsidRDefault="008E7843">
      <w:pPr>
        <w:spacing w:line="360" w:lineRule="auto"/>
        <w:rPr>
          <w:rFonts w:ascii="宋体" w:eastAsia="宋体" w:hAnsi="宋体" w:cs="宋体"/>
          <w:sz w:val="24"/>
        </w:rPr>
      </w:pPr>
      <w:r>
        <w:rPr>
          <w:rFonts w:ascii="宋体" w:eastAsia="宋体" w:hAnsi="宋体" w:cs="宋体" w:hint="eastAsia"/>
          <w:sz w:val="24"/>
        </w:rPr>
        <w:t>3.货物为原厂商未启封全新包装，具出厂合格证，序列号、包装箱号与出厂批号一致，并可追索查阅。所有随货物的附件必须齐全。</w:t>
      </w:r>
    </w:p>
    <w:p w:rsidR="00B128E5" w:rsidRDefault="008E7843">
      <w:pPr>
        <w:spacing w:line="360" w:lineRule="auto"/>
        <w:rPr>
          <w:rFonts w:ascii="宋体" w:eastAsia="宋体" w:hAnsi="宋体" w:cs="宋体"/>
          <w:sz w:val="24"/>
        </w:rPr>
      </w:pPr>
      <w:r>
        <w:rPr>
          <w:rFonts w:ascii="宋体" w:eastAsia="宋体" w:hAnsi="宋体" w:cs="宋体" w:hint="eastAsia"/>
          <w:sz w:val="24"/>
        </w:rPr>
        <w:t>4.甲方组成验收小组按国家有关规定、规范进行验收，必要时邀请相关的专业人</w:t>
      </w:r>
      <w:r>
        <w:rPr>
          <w:rFonts w:ascii="宋体" w:eastAsia="宋体" w:hAnsi="宋体" w:cs="宋体" w:hint="eastAsia"/>
          <w:sz w:val="24"/>
        </w:rPr>
        <w:lastRenderedPageBreak/>
        <w:t>员或机构参与验收。因货物质量问题发生争议时，由本地质量技术监督部门鉴定。货物符合质量技术标准的，鉴定费由甲方承担；否则鉴定费由乙方承担。</w:t>
      </w:r>
    </w:p>
    <w:p w:rsidR="00B128E5" w:rsidRDefault="008E7843">
      <w:pPr>
        <w:tabs>
          <w:tab w:val="left" w:pos="900"/>
        </w:tabs>
        <w:spacing w:line="360" w:lineRule="auto"/>
        <w:rPr>
          <w:rFonts w:ascii="宋体" w:eastAsia="宋体" w:hAnsi="宋体" w:cs="宋体"/>
          <w:b/>
          <w:bCs/>
          <w:sz w:val="24"/>
        </w:rPr>
      </w:pPr>
      <w:r>
        <w:rPr>
          <w:rFonts w:ascii="宋体" w:eastAsia="宋体" w:hAnsi="宋体" w:cs="宋体" w:hint="eastAsia"/>
          <w:b/>
          <w:bCs/>
          <w:sz w:val="24"/>
        </w:rPr>
        <w:t>十、索赔</w:t>
      </w:r>
    </w:p>
    <w:p w:rsidR="00B128E5" w:rsidRDefault="008E7843">
      <w:pPr>
        <w:spacing w:line="360" w:lineRule="auto"/>
        <w:rPr>
          <w:rFonts w:ascii="宋体" w:eastAsia="宋体" w:hAnsi="宋体" w:cs="宋体"/>
          <w:sz w:val="24"/>
        </w:rPr>
      </w:pPr>
      <w:r>
        <w:rPr>
          <w:rFonts w:ascii="宋体" w:eastAsia="宋体" w:hAnsi="宋体" w:cs="宋体" w:hint="eastAsia"/>
          <w:sz w:val="24"/>
        </w:rPr>
        <w:t>1.验收不合格，甲方有权根据有关政府部门的检验结果向乙方提出索赔。</w:t>
      </w:r>
    </w:p>
    <w:p w:rsidR="00B128E5" w:rsidRDefault="008E7843">
      <w:pPr>
        <w:spacing w:line="360" w:lineRule="auto"/>
        <w:rPr>
          <w:rFonts w:ascii="宋体" w:eastAsia="宋体" w:hAnsi="宋体" w:cs="宋体"/>
          <w:sz w:val="24"/>
        </w:rPr>
      </w:pPr>
      <w:r>
        <w:rPr>
          <w:rFonts w:ascii="宋体" w:eastAsia="宋体" w:hAnsi="宋体" w:cs="宋体" w:hint="eastAsia"/>
          <w:sz w:val="24"/>
        </w:rPr>
        <w:t>2.在合同执行期间，如果乙方对甲方提出的索赔和差异负有责任，乙方应按照甲方同意的下列一种或多种方式解决索赔事宜：</w:t>
      </w:r>
    </w:p>
    <w:p w:rsidR="00B128E5" w:rsidRDefault="008E7843">
      <w:pPr>
        <w:spacing w:line="360" w:lineRule="auto"/>
        <w:rPr>
          <w:rFonts w:ascii="宋体" w:eastAsia="宋体" w:hAnsi="宋体" w:cs="宋体"/>
          <w:sz w:val="24"/>
        </w:rPr>
      </w:pPr>
      <w:r>
        <w:rPr>
          <w:rFonts w:ascii="宋体" w:eastAsia="宋体" w:hAnsi="宋体" w:cs="宋体" w:hint="eastAsia"/>
          <w:sz w:val="24"/>
        </w:rPr>
        <w:t>（1）乙方同意退货，并按合同规定的同种货币将货款退还给甲方，并承担由此发生的一切损失和费用。</w:t>
      </w:r>
    </w:p>
    <w:p w:rsidR="00B128E5" w:rsidRDefault="008E7843">
      <w:pPr>
        <w:spacing w:line="360" w:lineRule="auto"/>
        <w:rPr>
          <w:rFonts w:ascii="宋体" w:eastAsia="宋体" w:hAnsi="宋体" w:cs="宋体"/>
          <w:sz w:val="24"/>
        </w:rPr>
      </w:pPr>
      <w:r>
        <w:rPr>
          <w:rFonts w:ascii="宋体" w:eastAsia="宋体" w:hAnsi="宋体" w:cs="宋体" w:hint="eastAsia"/>
          <w:sz w:val="24"/>
        </w:rPr>
        <w:t>（2）根据货物低劣程度、损坏程度以及甲方所遭受损失的数额甲乙双方商定降低货物的价格。</w:t>
      </w:r>
    </w:p>
    <w:p w:rsidR="00B128E5" w:rsidRDefault="008E7843">
      <w:pPr>
        <w:spacing w:line="360" w:lineRule="auto"/>
        <w:rPr>
          <w:rFonts w:ascii="宋体" w:eastAsia="宋体" w:hAnsi="宋体" w:cs="宋体"/>
          <w:sz w:val="24"/>
        </w:rPr>
      </w:pPr>
      <w:r>
        <w:rPr>
          <w:rFonts w:ascii="宋体" w:eastAsia="宋体" w:hAnsi="宋体" w:cs="宋体" w:hint="eastAsia"/>
          <w:sz w:val="24"/>
        </w:rPr>
        <w:t>（3）用符合规格、质量和性能要求的新零件、部件或货物来更换有缺陷的部分或修补缺陷的部分，乙方应承</w:t>
      </w:r>
      <w:proofErr w:type="gramStart"/>
      <w:r>
        <w:rPr>
          <w:rFonts w:ascii="宋体" w:eastAsia="宋体" w:hAnsi="宋体" w:cs="宋体" w:hint="eastAsia"/>
          <w:sz w:val="24"/>
        </w:rPr>
        <w:t>担一切</w:t>
      </w:r>
      <w:proofErr w:type="gramEnd"/>
      <w:r>
        <w:rPr>
          <w:rFonts w:ascii="宋体" w:eastAsia="宋体" w:hAnsi="宋体" w:cs="宋体" w:hint="eastAsia"/>
          <w:sz w:val="24"/>
        </w:rPr>
        <w:t>费用和风险并负有甲方所发生的一切直接费用。同时，相应延长质量保证期。</w:t>
      </w:r>
    </w:p>
    <w:p w:rsidR="00B128E5" w:rsidRDefault="008E7843">
      <w:pPr>
        <w:spacing w:line="360" w:lineRule="auto"/>
        <w:rPr>
          <w:rFonts w:ascii="宋体" w:eastAsia="宋体" w:hAnsi="宋体" w:cs="宋体"/>
          <w:sz w:val="24"/>
        </w:rPr>
      </w:pPr>
      <w:r>
        <w:rPr>
          <w:rFonts w:ascii="宋体" w:eastAsia="宋体" w:hAnsi="宋体" w:cs="宋体" w:hint="eastAsia"/>
          <w:sz w:val="24"/>
        </w:rPr>
        <w:t>3.如果在甲方发出索赔通知后30天内，乙方未作答复，上述索赔应视为已被乙方接受。甲方将从合同款项中扣回索赔金额。如果这些金额不足以补偿索赔金额，甲方有权向乙方提出不足部分的补偿。</w:t>
      </w:r>
    </w:p>
    <w:p w:rsidR="00B128E5" w:rsidRDefault="008E7843">
      <w:pPr>
        <w:tabs>
          <w:tab w:val="left" w:pos="900"/>
        </w:tabs>
        <w:spacing w:line="360" w:lineRule="auto"/>
        <w:rPr>
          <w:rFonts w:ascii="宋体" w:eastAsia="宋体" w:hAnsi="宋体" w:cs="宋体"/>
          <w:b/>
          <w:sz w:val="24"/>
        </w:rPr>
      </w:pPr>
      <w:r>
        <w:rPr>
          <w:rFonts w:ascii="宋体" w:eastAsia="宋体" w:hAnsi="宋体" w:cs="宋体" w:hint="eastAsia"/>
          <w:b/>
          <w:bCs/>
          <w:sz w:val="24"/>
        </w:rPr>
        <w:t>十一、</w:t>
      </w:r>
      <w:r>
        <w:rPr>
          <w:rFonts w:ascii="宋体" w:eastAsia="宋体" w:hAnsi="宋体" w:cs="宋体" w:hint="eastAsia"/>
          <w:b/>
          <w:sz w:val="24"/>
        </w:rPr>
        <w:t>违约责任与赔偿损失</w:t>
      </w:r>
    </w:p>
    <w:p w:rsidR="00B128E5" w:rsidRDefault="008E7843">
      <w:pPr>
        <w:spacing w:line="360" w:lineRule="auto"/>
        <w:rPr>
          <w:rFonts w:ascii="宋体" w:eastAsia="宋体" w:hAnsi="宋体" w:cs="宋体"/>
          <w:sz w:val="24"/>
        </w:rPr>
      </w:pPr>
      <w:r>
        <w:rPr>
          <w:rFonts w:ascii="宋体" w:eastAsia="宋体" w:hAnsi="宋体" w:cs="宋体" w:hint="eastAsia"/>
          <w:sz w:val="24"/>
        </w:rPr>
        <w:t>1.乙方交付的货物不符合采购文件、报价文件或本合同规定的，甲方有权拒收，并且乙方须向甲方支付本合同总价5%的违约金。</w:t>
      </w:r>
    </w:p>
    <w:p w:rsidR="00B128E5" w:rsidRDefault="008E7843">
      <w:pPr>
        <w:spacing w:line="360" w:lineRule="auto"/>
        <w:rPr>
          <w:rFonts w:ascii="宋体" w:eastAsia="宋体" w:hAnsi="宋体" w:cs="宋体"/>
          <w:sz w:val="24"/>
        </w:rPr>
      </w:pPr>
      <w:r>
        <w:rPr>
          <w:rFonts w:ascii="宋体" w:eastAsia="宋体" w:hAnsi="宋体" w:cs="宋体" w:hint="eastAsia"/>
          <w:sz w:val="24"/>
        </w:rPr>
        <w:t>2.乙方未能按本合同规定的交货时间交付货物的，从逾期之日起每日按本合同总价3‰的数额向甲方支付违约金；逾期半个月以上的，甲方有权终止合同，由此造成的甲方经济损失由乙方承担。</w:t>
      </w:r>
    </w:p>
    <w:p w:rsidR="00B128E5" w:rsidRDefault="008E7843">
      <w:pPr>
        <w:spacing w:line="360" w:lineRule="auto"/>
        <w:rPr>
          <w:rFonts w:ascii="宋体" w:eastAsia="宋体" w:hAnsi="宋体" w:cs="宋体"/>
          <w:sz w:val="24"/>
        </w:rPr>
      </w:pPr>
      <w:r>
        <w:rPr>
          <w:rFonts w:ascii="宋体" w:eastAsia="宋体" w:hAnsi="宋体" w:cs="宋体" w:hint="eastAsia"/>
          <w:sz w:val="24"/>
        </w:rPr>
        <w:t>3.甲方无正当理由拒收货物，到期拒付货物款项的，甲方向乙方偿付本合同总的5%的违约金。甲方人逾期付款，则每日按本合同总价的3‰向乙方偿付违约金。</w:t>
      </w:r>
    </w:p>
    <w:p w:rsidR="00B128E5" w:rsidRDefault="008E7843">
      <w:pPr>
        <w:spacing w:line="360" w:lineRule="auto"/>
        <w:rPr>
          <w:rFonts w:ascii="宋体" w:eastAsia="宋体" w:hAnsi="宋体" w:cs="宋体"/>
          <w:sz w:val="24"/>
        </w:rPr>
      </w:pPr>
      <w:r>
        <w:rPr>
          <w:rFonts w:ascii="宋体" w:eastAsia="宋体" w:hAnsi="宋体" w:cs="宋体" w:hint="eastAsia"/>
          <w:sz w:val="24"/>
        </w:rPr>
        <w:t>4.其它违约责任按《中华人民共和国合同法》处理。</w:t>
      </w:r>
    </w:p>
    <w:p w:rsidR="00B128E5" w:rsidRDefault="008E7843">
      <w:pPr>
        <w:spacing w:line="360" w:lineRule="auto"/>
        <w:rPr>
          <w:rFonts w:ascii="宋体" w:eastAsia="宋体" w:hAnsi="宋体" w:cs="宋体"/>
          <w:sz w:val="24"/>
        </w:rPr>
      </w:pPr>
      <w:r>
        <w:rPr>
          <w:rFonts w:ascii="宋体" w:eastAsia="宋体" w:hAnsi="宋体" w:cs="宋体" w:hint="eastAsia"/>
          <w:sz w:val="24"/>
        </w:rPr>
        <w:t>5.甲方通知乙方到场及分配任务时，乙方不得以任何理由拒绝或拖延，否则按合同总价的5%赔偿违约金。</w:t>
      </w:r>
    </w:p>
    <w:p w:rsidR="00B128E5" w:rsidRDefault="008E7843">
      <w:pPr>
        <w:spacing w:line="360" w:lineRule="auto"/>
        <w:rPr>
          <w:rFonts w:ascii="宋体" w:eastAsia="宋体" w:hAnsi="宋体" w:cs="宋体"/>
          <w:sz w:val="24"/>
        </w:rPr>
      </w:pPr>
      <w:r>
        <w:rPr>
          <w:rFonts w:ascii="宋体" w:eastAsia="宋体" w:hAnsi="宋体" w:cs="宋体" w:hint="eastAsia"/>
          <w:sz w:val="24"/>
        </w:rPr>
        <w:t>6.乙方需做好字体安装全过程的措施保护，凡因乙方安全文明措施不到位导致引起甲乙双方及第三方人员伤害或甲方物资破坏，所有责任在乙方，乙方需依法赔</w:t>
      </w:r>
      <w:r>
        <w:rPr>
          <w:rFonts w:ascii="宋体" w:eastAsia="宋体" w:hAnsi="宋体" w:cs="宋体" w:hint="eastAsia"/>
          <w:sz w:val="24"/>
        </w:rPr>
        <w:lastRenderedPageBreak/>
        <w:t>偿。</w:t>
      </w:r>
    </w:p>
    <w:p w:rsidR="00B128E5" w:rsidRDefault="008E7843">
      <w:pPr>
        <w:spacing w:line="360" w:lineRule="auto"/>
        <w:rPr>
          <w:rFonts w:ascii="宋体" w:eastAsia="宋体" w:hAnsi="宋体" w:cs="宋体"/>
          <w:sz w:val="24"/>
        </w:rPr>
      </w:pPr>
      <w:r>
        <w:rPr>
          <w:rFonts w:ascii="宋体" w:eastAsia="宋体" w:hAnsi="宋体" w:cs="宋体" w:hint="eastAsia"/>
          <w:sz w:val="24"/>
        </w:rPr>
        <w:t>7、乙方需在验收后60天内完成结算书并提交相关竣工资料，结算书不得高估冒算，凡是结算金额超过最终审定价格的10%以上，甲方委托的外</w:t>
      </w:r>
      <w:proofErr w:type="gramStart"/>
      <w:r>
        <w:rPr>
          <w:rFonts w:ascii="宋体" w:eastAsia="宋体" w:hAnsi="宋体" w:cs="宋体" w:hint="eastAsia"/>
          <w:sz w:val="24"/>
        </w:rPr>
        <w:t>审咨询</w:t>
      </w:r>
      <w:proofErr w:type="gramEnd"/>
      <w:r>
        <w:rPr>
          <w:rFonts w:ascii="宋体" w:eastAsia="宋体" w:hAnsi="宋体" w:cs="宋体" w:hint="eastAsia"/>
          <w:sz w:val="24"/>
        </w:rPr>
        <w:t>费用由乙方负责。</w:t>
      </w:r>
    </w:p>
    <w:p w:rsidR="00B128E5" w:rsidRDefault="008E7843">
      <w:pPr>
        <w:spacing w:line="360" w:lineRule="auto"/>
        <w:rPr>
          <w:rFonts w:ascii="宋体" w:eastAsia="宋体" w:hAnsi="宋体" w:cs="宋体"/>
          <w:b/>
          <w:sz w:val="24"/>
        </w:rPr>
      </w:pPr>
      <w:r>
        <w:rPr>
          <w:rFonts w:ascii="宋体" w:eastAsia="宋体" w:hAnsi="宋体" w:cs="宋体" w:hint="eastAsia"/>
          <w:b/>
          <w:sz w:val="24"/>
        </w:rPr>
        <w:t>十二、争议的解决</w:t>
      </w:r>
    </w:p>
    <w:p w:rsidR="00B128E5" w:rsidRDefault="008E7843">
      <w:pPr>
        <w:spacing w:line="360" w:lineRule="auto"/>
        <w:ind w:firstLineChars="200" w:firstLine="480"/>
        <w:rPr>
          <w:rFonts w:ascii="宋体" w:eastAsia="宋体" w:hAnsi="宋体" w:cs="宋体"/>
          <w:sz w:val="24"/>
        </w:rPr>
      </w:pPr>
      <w:r>
        <w:rPr>
          <w:rFonts w:ascii="宋体" w:eastAsia="宋体" w:hAnsi="宋体" w:cs="宋体" w:hint="eastAsia"/>
          <w:sz w:val="24"/>
        </w:rPr>
        <w:t>合同执行过程中发生的任何争议，如双方不能通过友好协商解决，按相关法律法规处理。</w:t>
      </w:r>
    </w:p>
    <w:p w:rsidR="00B128E5" w:rsidRDefault="008E7843">
      <w:pPr>
        <w:spacing w:line="360" w:lineRule="auto"/>
        <w:rPr>
          <w:rFonts w:ascii="宋体" w:eastAsia="宋体" w:hAnsi="宋体" w:cs="宋体"/>
          <w:b/>
          <w:sz w:val="24"/>
        </w:rPr>
      </w:pPr>
      <w:r>
        <w:rPr>
          <w:rFonts w:ascii="宋体" w:eastAsia="宋体" w:hAnsi="宋体" w:cs="宋体" w:hint="eastAsia"/>
          <w:b/>
          <w:sz w:val="24"/>
        </w:rPr>
        <w:t>十三、不可抗力</w:t>
      </w:r>
    </w:p>
    <w:p w:rsidR="00B128E5" w:rsidRDefault="008E7843">
      <w:pPr>
        <w:spacing w:line="360" w:lineRule="auto"/>
        <w:ind w:firstLineChars="200" w:firstLine="480"/>
        <w:rPr>
          <w:rFonts w:ascii="宋体" w:eastAsia="宋体" w:hAnsi="宋体" w:cs="宋体"/>
          <w:sz w:val="24"/>
        </w:rPr>
      </w:pPr>
      <w:r>
        <w:rPr>
          <w:rFonts w:ascii="宋体" w:eastAsia="宋体" w:hAnsi="宋体" w:cs="宋体" w:hint="eastAsia"/>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B128E5" w:rsidRDefault="008E7843">
      <w:pPr>
        <w:spacing w:line="360" w:lineRule="auto"/>
        <w:rPr>
          <w:rFonts w:ascii="宋体" w:eastAsia="宋体" w:hAnsi="宋体" w:cs="宋体"/>
          <w:b/>
          <w:sz w:val="24"/>
        </w:rPr>
      </w:pPr>
      <w:r>
        <w:rPr>
          <w:rFonts w:ascii="宋体" w:eastAsia="宋体" w:hAnsi="宋体" w:cs="宋体" w:hint="eastAsia"/>
          <w:b/>
          <w:sz w:val="24"/>
        </w:rPr>
        <w:t>十四、税费</w:t>
      </w:r>
    </w:p>
    <w:p w:rsidR="00B128E5" w:rsidRDefault="008E7843">
      <w:pPr>
        <w:spacing w:line="360" w:lineRule="auto"/>
        <w:ind w:firstLineChars="200" w:firstLine="480"/>
        <w:rPr>
          <w:rFonts w:ascii="宋体" w:eastAsia="宋体" w:hAnsi="宋体" w:cs="宋体"/>
          <w:sz w:val="24"/>
        </w:rPr>
      </w:pPr>
      <w:r>
        <w:rPr>
          <w:rFonts w:ascii="宋体" w:eastAsia="宋体" w:hAnsi="宋体" w:cs="宋体" w:hint="eastAsia"/>
          <w:sz w:val="24"/>
        </w:rPr>
        <w:t>在中国境内、外发生的与本合同执行有关的一切税费均由乙方负担。</w:t>
      </w:r>
    </w:p>
    <w:p w:rsidR="00B128E5" w:rsidRDefault="008E7843">
      <w:pPr>
        <w:spacing w:line="360" w:lineRule="auto"/>
        <w:rPr>
          <w:rFonts w:ascii="宋体" w:eastAsia="宋体" w:hAnsi="宋体" w:cs="宋体"/>
          <w:b/>
          <w:sz w:val="24"/>
        </w:rPr>
      </w:pPr>
      <w:r>
        <w:rPr>
          <w:rFonts w:ascii="宋体" w:eastAsia="宋体" w:hAnsi="宋体" w:cs="宋体" w:hint="eastAsia"/>
          <w:b/>
          <w:sz w:val="24"/>
        </w:rPr>
        <w:t>十五、其它</w:t>
      </w:r>
    </w:p>
    <w:p w:rsidR="00B128E5" w:rsidRDefault="008E7843">
      <w:pPr>
        <w:spacing w:line="360" w:lineRule="auto"/>
        <w:rPr>
          <w:rFonts w:ascii="宋体" w:eastAsia="宋体" w:hAnsi="宋体" w:cs="宋体"/>
          <w:sz w:val="24"/>
        </w:rPr>
      </w:pPr>
      <w:r>
        <w:rPr>
          <w:rFonts w:ascii="宋体" w:eastAsia="宋体" w:hAnsi="宋体" w:cs="宋体" w:hint="eastAsia"/>
          <w:sz w:val="24"/>
        </w:rPr>
        <w:t>1.本合同所有附件、招标文件、投标文件、中标通知书均为合同的有效组成部分，与本合同具有同等法律效力。</w:t>
      </w:r>
    </w:p>
    <w:p w:rsidR="00B128E5" w:rsidRDefault="008E7843">
      <w:pPr>
        <w:spacing w:line="360" w:lineRule="auto"/>
        <w:rPr>
          <w:rFonts w:ascii="宋体" w:eastAsia="宋体" w:hAnsi="宋体" w:cs="宋体"/>
          <w:sz w:val="24"/>
        </w:rPr>
      </w:pPr>
      <w:r>
        <w:rPr>
          <w:rFonts w:ascii="宋体" w:eastAsia="宋体" w:hAnsi="宋体" w:cs="宋体" w:hint="eastAsia"/>
          <w:sz w:val="24"/>
        </w:rPr>
        <w:t>2.在执行本合同的过程中，所有经双方签署确认的文件（包括会议纪要、补充协议、往来信函）即成为本合同的有效组成部分。</w:t>
      </w:r>
    </w:p>
    <w:p w:rsidR="00B128E5" w:rsidRDefault="008E7843">
      <w:pPr>
        <w:spacing w:line="360" w:lineRule="auto"/>
        <w:rPr>
          <w:rFonts w:ascii="宋体" w:eastAsia="宋体" w:hAnsi="宋体" w:cs="宋体"/>
          <w:sz w:val="24"/>
        </w:rPr>
      </w:pPr>
      <w:r>
        <w:rPr>
          <w:rFonts w:ascii="宋体" w:eastAsia="宋体" w:hAnsi="宋体" w:cs="宋体" w:hint="eastAsia"/>
          <w:sz w:val="24"/>
        </w:rPr>
        <w:t xml:space="preserve">3.如一方地址、电话、传真号码有变更，应在变更当日内书面通知对方，否则，应承担相应责任。 </w:t>
      </w:r>
    </w:p>
    <w:p w:rsidR="00B128E5" w:rsidRDefault="008E7843">
      <w:pPr>
        <w:spacing w:line="360" w:lineRule="auto"/>
        <w:rPr>
          <w:rFonts w:ascii="宋体" w:eastAsia="宋体" w:hAnsi="宋体" w:cs="宋体"/>
          <w:sz w:val="24"/>
        </w:rPr>
      </w:pPr>
      <w:r>
        <w:rPr>
          <w:rFonts w:ascii="宋体" w:eastAsia="宋体" w:hAnsi="宋体" w:cs="宋体" w:hint="eastAsia"/>
          <w:sz w:val="24"/>
        </w:rPr>
        <w:t>4.除甲方事先书面同意外，乙方不得部分或全部转让其应履行的合同项下的义务。</w:t>
      </w:r>
    </w:p>
    <w:p w:rsidR="00B128E5" w:rsidRDefault="008E7843">
      <w:pPr>
        <w:spacing w:line="360" w:lineRule="auto"/>
        <w:rPr>
          <w:rFonts w:ascii="宋体" w:eastAsia="宋体" w:hAnsi="宋体" w:cs="宋体"/>
          <w:sz w:val="24"/>
        </w:rPr>
      </w:pPr>
      <w:r>
        <w:rPr>
          <w:rFonts w:ascii="宋体" w:eastAsia="宋体" w:hAnsi="宋体" w:cs="宋体" w:hint="eastAsia"/>
          <w:sz w:val="24"/>
        </w:rPr>
        <w:t>5.乙方需在安装过程中做好各项安全文明防护措施，遵守甲方所在项目的《项目管理办法》，接受甲方及监理和总包的管理，并且在安装期间所发生的安全及人身伤害均由乙方负责。</w:t>
      </w:r>
    </w:p>
    <w:p w:rsidR="00B128E5" w:rsidRDefault="008E7843">
      <w:pPr>
        <w:spacing w:line="360" w:lineRule="auto"/>
        <w:rPr>
          <w:rFonts w:ascii="宋体" w:eastAsia="宋体" w:hAnsi="宋体" w:cs="宋体"/>
          <w:b/>
          <w:sz w:val="24"/>
        </w:rPr>
      </w:pPr>
      <w:r>
        <w:rPr>
          <w:rFonts w:ascii="宋体" w:eastAsia="宋体" w:hAnsi="宋体" w:cs="宋体" w:hint="eastAsia"/>
          <w:b/>
          <w:sz w:val="24"/>
        </w:rPr>
        <w:t>十六、合同生效</w:t>
      </w:r>
    </w:p>
    <w:p w:rsidR="00B128E5" w:rsidRDefault="008E7843">
      <w:pPr>
        <w:spacing w:line="360" w:lineRule="auto"/>
        <w:rPr>
          <w:rFonts w:ascii="宋体" w:eastAsia="宋体" w:hAnsi="宋体" w:cs="宋体"/>
          <w:sz w:val="24"/>
        </w:rPr>
      </w:pPr>
      <w:r>
        <w:rPr>
          <w:rFonts w:ascii="宋体" w:eastAsia="宋体" w:hAnsi="宋体" w:cs="宋体" w:hint="eastAsia"/>
          <w:sz w:val="24"/>
        </w:rPr>
        <w:t>1.本合同在甲乙双方法人代表或其授权代表签字盖章后生效。</w:t>
      </w:r>
    </w:p>
    <w:p w:rsidR="00B128E5" w:rsidDel="007A354D" w:rsidRDefault="008E7843">
      <w:pPr>
        <w:spacing w:line="360" w:lineRule="auto"/>
        <w:rPr>
          <w:del w:id="1" w:author="df" w:date="2022-12-22T09:38:00Z"/>
          <w:rFonts w:ascii="宋体" w:eastAsia="宋体" w:hAnsi="宋体" w:cs="宋体"/>
          <w:sz w:val="24"/>
        </w:rPr>
      </w:pPr>
      <w:r>
        <w:rPr>
          <w:rFonts w:ascii="宋体" w:eastAsia="宋体" w:hAnsi="宋体" w:cs="宋体" w:hint="eastAsia"/>
          <w:sz w:val="24"/>
        </w:rPr>
        <w:t>2.合同一式</w:t>
      </w:r>
      <w:r>
        <w:rPr>
          <w:rFonts w:ascii="宋体" w:eastAsia="宋体" w:hAnsi="宋体" w:cs="宋体" w:hint="eastAsia"/>
          <w:sz w:val="24"/>
          <w:u w:val="single"/>
        </w:rPr>
        <w:t>七</w:t>
      </w:r>
      <w:r>
        <w:rPr>
          <w:rFonts w:ascii="宋体" w:eastAsia="宋体" w:hAnsi="宋体" w:cs="宋体" w:hint="eastAsia"/>
          <w:sz w:val="24"/>
        </w:rPr>
        <w:t>份。具有同等法律效力，甲方执四份、乙方执两份，招标机构一份。合同自签字之日起即时生效。</w:t>
      </w:r>
    </w:p>
    <w:p w:rsidR="00B128E5" w:rsidDel="007A354D" w:rsidRDefault="00B128E5">
      <w:pPr>
        <w:spacing w:line="360" w:lineRule="auto"/>
        <w:rPr>
          <w:del w:id="2" w:author="df" w:date="2022-12-22T09:38:00Z"/>
          <w:rFonts w:ascii="宋体" w:eastAsia="宋体" w:hAnsi="宋体" w:cs="宋体"/>
          <w:sz w:val="24"/>
          <w:szCs w:val="24"/>
        </w:rPr>
      </w:pPr>
    </w:p>
    <w:p w:rsidR="00B128E5" w:rsidRDefault="008E7843">
      <w:pPr>
        <w:spacing w:line="720" w:lineRule="auto"/>
        <w:rPr>
          <w:rFonts w:ascii="宋体" w:eastAsia="宋体" w:hAnsi="宋体" w:cs="宋体"/>
          <w:bCs/>
          <w:sz w:val="30"/>
          <w:szCs w:val="30"/>
        </w:rPr>
      </w:pPr>
      <w:r>
        <w:rPr>
          <w:rFonts w:ascii="宋体" w:eastAsia="宋体" w:hAnsi="宋体" w:cs="宋体" w:hint="eastAsia"/>
          <w:bCs/>
          <w:sz w:val="30"/>
          <w:szCs w:val="30"/>
        </w:rPr>
        <w:t>以下为签署页，无正文。</w:t>
      </w:r>
    </w:p>
    <w:p w:rsidR="00B128E5" w:rsidRDefault="008E7843">
      <w:pPr>
        <w:spacing w:line="720" w:lineRule="auto"/>
        <w:rPr>
          <w:rFonts w:ascii="宋体" w:eastAsia="宋体" w:hAnsi="宋体" w:cs="宋体"/>
          <w:bCs/>
          <w:sz w:val="24"/>
          <w:szCs w:val="24"/>
        </w:rPr>
      </w:pPr>
      <w:r>
        <w:rPr>
          <w:rFonts w:ascii="宋体" w:eastAsia="宋体" w:hAnsi="宋体" w:cs="宋体" w:hint="eastAsia"/>
          <w:bCs/>
          <w:sz w:val="24"/>
          <w:szCs w:val="24"/>
        </w:rPr>
        <w:t>甲方：                  （盖章）乙方：                   （盖章）</w:t>
      </w:r>
    </w:p>
    <w:p w:rsidR="00B128E5" w:rsidRDefault="008E7843">
      <w:pPr>
        <w:spacing w:line="720" w:lineRule="auto"/>
        <w:rPr>
          <w:rFonts w:ascii="宋体" w:eastAsia="宋体" w:hAnsi="宋体" w:cs="宋体"/>
          <w:bCs/>
          <w:sz w:val="24"/>
          <w:szCs w:val="24"/>
        </w:rPr>
      </w:pPr>
      <w:r>
        <w:rPr>
          <w:rFonts w:ascii="宋体" w:eastAsia="宋体" w:hAnsi="宋体" w:cs="宋体" w:hint="eastAsia"/>
          <w:bCs/>
          <w:sz w:val="24"/>
          <w:szCs w:val="24"/>
        </w:rPr>
        <w:t>法人代表：        （签名或盖章）法人代表：          （签名或盖章）</w:t>
      </w:r>
    </w:p>
    <w:p w:rsidR="00B128E5" w:rsidRDefault="008E7843">
      <w:pPr>
        <w:spacing w:line="720" w:lineRule="auto"/>
        <w:rPr>
          <w:rFonts w:ascii="宋体" w:eastAsia="宋体" w:hAnsi="宋体" w:cs="宋体"/>
          <w:bCs/>
          <w:sz w:val="24"/>
          <w:szCs w:val="24"/>
        </w:rPr>
      </w:pPr>
      <w:r>
        <w:rPr>
          <w:rFonts w:ascii="宋体" w:eastAsia="宋体" w:hAnsi="宋体" w:cs="宋体" w:hint="eastAsia"/>
          <w:bCs/>
          <w:sz w:val="24"/>
          <w:szCs w:val="24"/>
        </w:rPr>
        <w:t>签约代表：              （签名）签约代表：               （签名）</w:t>
      </w:r>
    </w:p>
    <w:p w:rsidR="00B128E5" w:rsidRDefault="008E7843">
      <w:pPr>
        <w:spacing w:line="720" w:lineRule="auto"/>
        <w:rPr>
          <w:rFonts w:ascii="宋体" w:eastAsia="宋体" w:hAnsi="宋体" w:cs="宋体"/>
          <w:sz w:val="24"/>
          <w:szCs w:val="24"/>
        </w:rPr>
      </w:pPr>
      <w:r>
        <w:rPr>
          <w:rFonts w:ascii="宋体" w:eastAsia="宋体" w:hAnsi="宋体" w:cs="宋体" w:hint="eastAsia"/>
          <w:sz w:val="24"/>
          <w:szCs w:val="24"/>
        </w:rPr>
        <w:t>签订日期：                       签订日期：</w:t>
      </w:r>
    </w:p>
    <w:p w:rsidR="00B128E5" w:rsidRDefault="008E7843">
      <w:pPr>
        <w:spacing w:line="720" w:lineRule="auto"/>
        <w:rPr>
          <w:rFonts w:ascii="宋体" w:eastAsia="宋体" w:hAnsi="宋体" w:cs="Times New Roman"/>
          <w:sz w:val="24"/>
          <w:szCs w:val="24"/>
        </w:rPr>
      </w:pPr>
      <w:r>
        <w:rPr>
          <w:rFonts w:ascii="宋体" w:eastAsia="宋体" w:hAnsi="宋体" w:cs="Times New Roman" w:hint="eastAsia"/>
          <w:sz w:val="24"/>
          <w:szCs w:val="24"/>
        </w:rPr>
        <w:t>开户名称：中山大学中山眼科中心   开户名称：</w:t>
      </w:r>
    </w:p>
    <w:p w:rsidR="00B128E5" w:rsidRDefault="008E7843">
      <w:pPr>
        <w:spacing w:line="720" w:lineRule="auto"/>
        <w:rPr>
          <w:rFonts w:ascii="宋体" w:eastAsia="宋体" w:hAnsi="宋体" w:cs="Times New Roman"/>
          <w:sz w:val="24"/>
          <w:szCs w:val="24"/>
        </w:rPr>
      </w:pPr>
      <w:r>
        <w:rPr>
          <w:rFonts w:ascii="宋体" w:eastAsia="宋体" w:hAnsi="宋体" w:cs="Times New Roman" w:hint="eastAsia"/>
          <w:sz w:val="24"/>
          <w:szCs w:val="24"/>
        </w:rPr>
        <w:t>开 户 行：                        开 户 行：</w:t>
      </w:r>
    </w:p>
    <w:p w:rsidR="00B128E5" w:rsidRDefault="008E7843">
      <w:pPr>
        <w:rPr>
          <w:rFonts w:ascii="宋体" w:eastAsia="宋体" w:hAnsi="宋体" w:cs="Times New Roman"/>
          <w:sz w:val="24"/>
          <w:szCs w:val="24"/>
        </w:rPr>
        <w:sectPr w:rsidR="00B128E5">
          <w:footerReference w:type="default" r:id="rId10"/>
          <w:pgSz w:w="11906" w:h="16838"/>
          <w:pgMar w:top="1440" w:right="1800" w:bottom="1440" w:left="1800" w:header="851" w:footer="992" w:gutter="0"/>
          <w:pgNumType w:start="1"/>
          <w:cols w:space="425"/>
          <w:docGrid w:type="lines" w:linePitch="312"/>
        </w:sectPr>
      </w:pPr>
      <w:r>
        <w:rPr>
          <w:rFonts w:ascii="宋体" w:eastAsia="宋体" w:hAnsi="宋体" w:cs="Times New Roman" w:hint="eastAsia"/>
          <w:sz w:val="24"/>
          <w:szCs w:val="24"/>
        </w:rPr>
        <w:t>银行帐号：                        银行帐号：</w:t>
      </w:r>
    </w:p>
    <w:p w:rsidR="00B128E5" w:rsidRPr="007A354D" w:rsidRDefault="00B128E5">
      <w:pPr>
        <w:spacing w:line="720" w:lineRule="auto"/>
        <w:rPr>
          <w:rFonts w:ascii="宋体" w:eastAsia="宋体" w:hAnsi="宋体" w:cs="宋体"/>
          <w:b/>
          <w:bCs/>
          <w:sz w:val="24"/>
          <w:szCs w:val="24"/>
        </w:rPr>
      </w:pPr>
    </w:p>
    <w:sectPr w:rsidR="00B128E5" w:rsidRPr="007A354D">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3C1" w:rsidRDefault="001C53C1">
      <w:r>
        <w:separator/>
      </w:r>
    </w:p>
  </w:endnote>
  <w:endnote w:type="continuationSeparator" w:id="0">
    <w:p w:rsidR="001C53C1" w:rsidRDefault="001C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8E5" w:rsidRDefault="008E7843">
    <w:pPr>
      <w:pStyle w:val="a5"/>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8E5" w:rsidRDefault="001C53C1">
    <w:pPr>
      <w:pStyle w:val="a5"/>
    </w:pPr>
    <w:r>
      <w:pict>
        <v:shapetype id="_x0000_t202" coordsize="21600,21600" o:spt="202" path="m,l,21600r21600,l21600,xe">
          <v:stroke joinstyle="miter"/>
          <v:path gradientshapeok="t" o:connecttype="rect"/>
        </v:shapetype>
        <v:shape id="文本框 1025" o:spid="_x0000_s2050"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czFbgBAABXAwAADgAAAGRycy9lMm9Eb2MueG1srVNLbtswEN0H6B0I&#10;7mvJBly4gukgQZCiQNEWSHoAmiItAvyBQ1vyBdobdNVN9zmXz5EhbTltsguyGQ05wzfz3oyWl4M1&#10;ZCcjaO8YnU5qSqQTvtVuw+iP+9v3C0ogcddy451kdC+BXq7eXSz70MiZ77xpZSQI4qDpA6NdSqGp&#10;KhCdtBwmPkiHQeWj5QmPcVO1kfeIbk01q+sPVe9jG6IXEgBvb45Buir4SkmRvikFMhHDKPaWio3F&#10;rrOtVkvebCIPnRanNvgrurBcOyx6hrrhiZNt1C+grBbRg1dpIrytvFJayMIB2UzrZ2zuOh5k4YLi&#10;QDjLBG8HK77uvkeiW0bnlDhucUSH378Ofx4Of3+SaT2bZ4X6AA0m3gVMTcO1H3DS4z3gZSY+qGjz&#10;FykRjKPW+7O+ckhE5EeL2WJRY0hgbDwgfvX0PERIn6S3JDuMRhxg0ZXvvkA6po4puZrzt9qYMkTj&#10;SM/oxzm2/F8EwY3DGpnEsdnspWE9nJitfbtHYj0uAaMOt5QS89mhxnlfRieOznp0tiHqTVcWKteD&#10;cLVN2E1pMlc4wp4K4/QKzdOm5fX491yynv6H1S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pIczFbgBAABXAwAADgAAAAAAAAABACAAAAAeAQAAZHJzL2Uyb0RvYy54bWxQSwUGAAAAAAYABgBZ&#10;AQAASAUAAAAA&#10;" filled="f" stroked="f">
          <v:textbox style="mso-next-textbox:#文本框 1025;mso-fit-shape-to-text:t" inset="0,0,0,0">
            <w:txbxContent>
              <w:p w:rsidR="00B128E5" w:rsidRDefault="008E784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E0B96" w:rsidRPr="001E0B96">
                  <w:rPr>
                    <w:noProof/>
                  </w:rPr>
                  <w:t>7</w:t>
                </w:r>
                <w:r>
                  <w:rPr>
                    <w:rFonts w:hint="eastAsia"/>
                    <w:sz w:val="18"/>
                  </w:rPr>
                  <w:fldChar w:fldCharType="end"/>
                </w:r>
              </w:p>
            </w:txbxContent>
          </v:textbox>
          <w10:wrap anchorx="margin"/>
        </v:shape>
      </w:pict>
    </w:r>
    <w:r w:rsidR="008E7843">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3C1" w:rsidRDefault="001C53C1">
      <w:r>
        <w:separator/>
      </w:r>
    </w:p>
  </w:footnote>
  <w:footnote w:type="continuationSeparator" w:id="0">
    <w:p w:rsidR="001C53C1" w:rsidRDefault="001C53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FE20C9"/>
    <w:multiLevelType w:val="singleLevel"/>
    <w:tmpl w:val="BFFE20C9"/>
    <w:lvl w:ilvl="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f">
    <w15:presenceInfo w15:providerId="None" w15:userId="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2MjMwMjAxNWIxZjNlNDNiNWZjZGYzOTZlOGY2N2QifQ=="/>
  </w:docVars>
  <w:rsids>
    <w:rsidRoot w:val="00D85AD7"/>
    <w:rsid w:val="00002694"/>
    <w:rsid w:val="000602FA"/>
    <w:rsid w:val="000D166E"/>
    <w:rsid w:val="001C53C1"/>
    <w:rsid w:val="001E0B96"/>
    <w:rsid w:val="00242627"/>
    <w:rsid w:val="002562ED"/>
    <w:rsid w:val="002A1DD2"/>
    <w:rsid w:val="003013D5"/>
    <w:rsid w:val="003305BC"/>
    <w:rsid w:val="0041002A"/>
    <w:rsid w:val="0055069B"/>
    <w:rsid w:val="005E1019"/>
    <w:rsid w:val="00690596"/>
    <w:rsid w:val="006A298C"/>
    <w:rsid w:val="006B6891"/>
    <w:rsid w:val="006C2917"/>
    <w:rsid w:val="006F181D"/>
    <w:rsid w:val="00723AF1"/>
    <w:rsid w:val="00764698"/>
    <w:rsid w:val="00770725"/>
    <w:rsid w:val="007A354D"/>
    <w:rsid w:val="007D4FA1"/>
    <w:rsid w:val="008135CD"/>
    <w:rsid w:val="008226B6"/>
    <w:rsid w:val="0085795F"/>
    <w:rsid w:val="008869CE"/>
    <w:rsid w:val="008960FA"/>
    <w:rsid w:val="008C6A05"/>
    <w:rsid w:val="008E2215"/>
    <w:rsid w:val="008E7843"/>
    <w:rsid w:val="00903448"/>
    <w:rsid w:val="00906FCA"/>
    <w:rsid w:val="00946DB7"/>
    <w:rsid w:val="009C42AF"/>
    <w:rsid w:val="00A72127"/>
    <w:rsid w:val="00A733D9"/>
    <w:rsid w:val="00A81ED4"/>
    <w:rsid w:val="00AF0DD2"/>
    <w:rsid w:val="00AF36A7"/>
    <w:rsid w:val="00B011DD"/>
    <w:rsid w:val="00B128E5"/>
    <w:rsid w:val="00B32704"/>
    <w:rsid w:val="00B4137B"/>
    <w:rsid w:val="00B6114D"/>
    <w:rsid w:val="00D13340"/>
    <w:rsid w:val="00D313AF"/>
    <w:rsid w:val="00D403E0"/>
    <w:rsid w:val="00D85AD7"/>
    <w:rsid w:val="00E52655"/>
    <w:rsid w:val="00E716C2"/>
    <w:rsid w:val="00E84958"/>
    <w:rsid w:val="00EA1A21"/>
    <w:rsid w:val="00EA7A67"/>
    <w:rsid w:val="00F01189"/>
    <w:rsid w:val="00F14ECE"/>
    <w:rsid w:val="00F578B4"/>
    <w:rsid w:val="00F86C05"/>
    <w:rsid w:val="00F95C50"/>
    <w:rsid w:val="00FA0214"/>
    <w:rsid w:val="00FB29B5"/>
    <w:rsid w:val="05333AF7"/>
    <w:rsid w:val="06AF7763"/>
    <w:rsid w:val="0B00275A"/>
    <w:rsid w:val="0B330C0C"/>
    <w:rsid w:val="0DA425C7"/>
    <w:rsid w:val="0FAD5225"/>
    <w:rsid w:val="16727EF7"/>
    <w:rsid w:val="189656BB"/>
    <w:rsid w:val="1DC42DC1"/>
    <w:rsid w:val="1F105F3F"/>
    <w:rsid w:val="26881DCF"/>
    <w:rsid w:val="27CE0850"/>
    <w:rsid w:val="2B8A3226"/>
    <w:rsid w:val="2DA01E4F"/>
    <w:rsid w:val="336B6AC0"/>
    <w:rsid w:val="34983FA0"/>
    <w:rsid w:val="42E163F2"/>
    <w:rsid w:val="45705865"/>
    <w:rsid w:val="4F7F321A"/>
    <w:rsid w:val="58B73D62"/>
    <w:rsid w:val="58E45828"/>
    <w:rsid w:val="5F370084"/>
    <w:rsid w:val="688923AE"/>
    <w:rsid w:val="6BB742AB"/>
    <w:rsid w:val="6C036FBB"/>
    <w:rsid w:val="75A629CF"/>
    <w:rsid w:val="7A287E87"/>
    <w:rsid w:val="7F0A5A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semiHidden="0" w:qFormat="1"/>
    <w:lsdException w:name="Normal Table" w:qFormat="1"/>
    <w:lsdException w:name="Table Elegant" w:uiPriority="0"/>
    <w:lsdException w:name="Table Grid"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Pr>
      <w:rFonts w:ascii="宋体" w:eastAsia="宋体" w:hAnsi="Courier New" w:cs="Courier New"/>
      <w:szCs w:val="21"/>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unhideWhenUsed/>
    <w:qFormat/>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Elegant"/>
    <w:basedOn w:val="a1"/>
    <w:pPr>
      <w:widowControl w:val="0"/>
      <w:jc w:val="both"/>
    </w:pPr>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a9">
    <w:name w:val="Emphasis"/>
    <w:basedOn w:val="a0"/>
    <w:qFormat/>
    <w:rPr>
      <w:i/>
    </w:rPr>
  </w:style>
  <w:style w:type="character" w:customStyle="1" w:styleId="Char">
    <w:name w:val="纯文本 Char"/>
    <w:basedOn w:val="a0"/>
    <w:link w:val="a3"/>
    <w:uiPriority w:val="99"/>
    <w:qFormat/>
    <w:rPr>
      <w:rFonts w:ascii="宋体" w:eastAsia="宋体" w:hAnsi="Courier New" w:cs="Courier New"/>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semiHidden/>
    <w:qFormat/>
    <w:rPr>
      <w:sz w:val="18"/>
      <w:szCs w:val="18"/>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622</Words>
  <Characters>3551</Characters>
  <Application>Microsoft Office Word</Application>
  <DocSecurity>0</DocSecurity>
  <Lines>29</Lines>
  <Paragraphs>8</Paragraphs>
  <ScaleCrop>false</ScaleCrop>
  <Company>MaxingIT</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Mx</dc:creator>
  <cp:lastModifiedBy>刘东宇</cp:lastModifiedBy>
  <cp:revision>4</cp:revision>
  <cp:lastPrinted>2016-05-25T00:35:00Z</cp:lastPrinted>
  <dcterms:created xsi:type="dcterms:W3CDTF">2022-12-22T01:42:00Z</dcterms:created>
  <dcterms:modified xsi:type="dcterms:W3CDTF">2023-02-09T08:55:00Z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D7352617BCC44B69BDFAFE2809260A3D</vt:lpwstr>
  </property>
</Properties>
</file>