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Times New Roman" w:asciiTheme="majorEastAsia" w:hAnsiTheme="majorEastAsia" w:eastAsiaTheme="majorEastAsia"/>
          <w:b/>
          <w:bCs/>
          <w:sz w:val="28"/>
          <w:szCs w:val="28"/>
        </w:rPr>
      </w:pPr>
      <w:r>
        <w:rPr>
          <w:rFonts w:hint="eastAsia" w:cs="Times New Roman" w:asciiTheme="majorEastAsia" w:hAnsiTheme="majorEastAsia" w:eastAsiaTheme="majorEastAsia"/>
          <w:b/>
          <w:bCs/>
          <w:sz w:val="28"/>
          <w:szCs w:val="28"/>
        </w:rPr>
        <w:t>中山大学中山眼科中心医学伦理科学研究类项目</w:t>
      </w:r>
      <w:r>
        <w:rPr>
          <w:rFonts w:hint="eastAsia" w:cs="Times New Roman" w:asciiTheme="majorEastAsia" w:hAnsiTheme="majorEastAsia" w:eastAsiaTheme="majorEastAsia"/>
          <w:b/>
          <w:sz w:val="28"/>
          <w:szCs w:val="28"/>
        </w:rPr>
        <w:t>免知情同意说明</w:t>
      </w:r>
    </w:p>
    <w:tbl>
      <w:tblPr>
        <w:tblStyle w:val="3"/>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9" w:hRule="atLeast"/>
        </w:trPr>
        <w:tc>
          <w:tcPr>
            <w:tcW w:w="8820" w:type="dxa"/>
            <w:vAlign w:val="center"/>
          </w:tcPr>
          <w:p>
            <w:pPr>
              <w:spacing w:line="360" w:lineRule="auto"/>
              <w:rPr>
                <w:rFonts w:cs="Times New Roman" w:asciiTheme="majorEastAsia" w:hAnsiTheme="majorEastAsia" w:eastAsiaTheme="majorEastAsia"/>
                <w:sz w:val="28"/>
                <w:szCs w:val="28"/>
              </w:rPr>
            </w:pPr>
            <w:r>
              <w:rPr>
                <w:rFonts w:hint="eastAsia" w:cs="Times New Roman" w:asciiTheme="majorEastAsia" w:hAnsiTheme="majorEastAsia" w:eastAsiaTheme="majorEastAsia"/>
                <w:bCs/>
                <w:sz w:val="28"/>
                <w:szCs w:val="28"/>
              </w:rPr>
              <w:t>项目名称</w:t>
            </w:r>
            <w:r>
              <w:rPr>
                <w:rFonts w:hint="eastAsia" w:cs="Times New Roman" w:asciiTheme="majorEastAsia" w:hAnsiTheme="majorEastAsia" w:eastAsiaTheme="majorEastAsia"/>
                <w:sz w:val="28"/>
                <w:szCs w:val="2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9" w:hRule="atLeast"/>
        </w:trPr>
        <w:tc>
          <w:tcPr>
            <w:tcW w:w="8820" w:type="dxa"/>
            <w:vAlign w:val="center"/>
          </w:tcPr>
          <w:p>
            <w:pPr>
              <w:spacing w:line="360" w:lineRule="auto"/>
              <w:rPr>
                <w:rFonts w:cs="Times New Roman" w:asciiTheme="majorEastAsia" w:hAnsiTheme="majorEastAsia" w:eastAsiaTheme="majorEastAsia"/>
                <w:bCs/>
                <w:sz w:val="28"/>
                <w:szCs w:val="28"/>
              </w:rPr>
            </w:pPr>
            <w:r>
              <w:rPr>
                <w:rFonts w:hint="eastAsia" w:cs="Times New Roman" w:asciiTheme="majorEastAsia" w:hAnsiTheme="majorEastAsia" w:eastAsiaTheme="majorEastAsia"/>
                <w:bCs/>
                <w:sz w:val="28"/>
                <w:szCs w:val="28"/>
              </w:rPr>
              <w:t>临床研究单位：中山大学中山眼科中心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022" w:hRule="atLeast"/>
        </w:trPr>
        <w:tc>
          <w:tcPr>
            <w:tcW w:w="8820" w:type="dxa"/>
            <w:tcBorders>
              <w:bottom w:val="single" w:color="auto" w:sz="4" w:space="0"/>
            </w:tcBorders>
          </w:tcPr>
          <w:p>
            <w:pPr>
              <w:spacing w:line="360" w:lineRule="auto"/>
              <w:rPr>
                <w:rFonts w:hint="eastAsia" w:cs="Times New Roman" w:asciiTheme="majorEastAsia" w:hAnsiTheme="majorEastAsia" w:eastAsiaTheme="majorEastAsia"/>
                <w:bCs/>
                <w:sz w:val="28"/>
                <w:szCs w:val="28"/>
              </w:rPr>
            </w:pPr>
            <w:r>
              <w:rPr>
                <w:rFonts w:hint="eastAsia" w:cs="Times New Roman" w:asciiTheme="majorEastAsia" w:hAnsiTheme="majorEastAsia" w:eastAsiaTheme="majorEastAsia"/>
                <w:bCs/>
                <w:sz w:val="28"/>
                <w:szCs w:val="28"/>
              </w:rPr>
              <w:t>免知情同意原因说明（可另附页，与本页页脚备注时间一致）：</w:t>
            </w:r>
          </w:p>
          <w:p>
            <w:pPr>
              <w:ind w:firstLine="570"/>
              <w:rPr>
                <w:rFonts w:hint="eastAsia" w:ascii="宋体" w:hAnsi="宋体"/>
                <w:sz w:val="28"/>
                <w:szCs w:val="28"/>
              </w:rPr>
            </w:pPr>
            <w:r>
              <w:rPr>
                <w:rFonts w:hint="eastAsia" w:ascii="宋体" w:hAnsi="宋体"/>
                <w:sz w:val="28"/>
                <w:szCs w:val="28"/>
              </w:rPr>
              <w:t>符合免除知情同意的条件：1）涉及访谈调查、公共行为观察的研究，并且有法规要求在研究过程中及研究后对私人信息必须保密的情况；2）对既往存档的数据、文件、资料、病例标本、诊断标本的收集研究，且这些资源是公共资源或信息是由研究者以无法联系受试者的方式记录。</w:t>
            </w:r>
          </w:p>
          <w:p>
            <w:pPr>
              <w:spacing w:line="360" w:lineRule="auto"/>
              <w:rPr>
                <w:rFonts w:hint="eastAsia" w:cs="Times New Roman" w:asciiTheme="majorEastAsia" w:hAnsiTheme="majorEastAsia" w:eastAsiaTheme="majorEastAsia"/>
                <w:bCs/>
                <w:sz w:val="28"/>
                <w:szCs w:val="28"/>
                <w:lang w:val="en-US" w:eastAsia="zh-CN"/>
              </w:rPr>
            </w:pPr>
            <w:r>
              <w:rPr>
                <w:rFonts w:hint="eastAsia" w:cs="Times New Roman" w:asciiTheme="majorEastAsia" w:hAnsiTheme="majorEastAsia" w:eastAsiaTheme="majorEastAsia"/>
                <w:bCs/>
                <w:sz w:val="28"/>
                <w:szCs w:val="28"/>
                <w:lang w:val="en-US" w:eastAsia="zh-CN"/>
              </w:rPr>
              <w:t xml:space="preserve">    应当遵循保密原则，采取的保密措施足以保护患</w:t>
            </w:r>
            <w:bookmarkStart w:id="0" w:name="_GoBack"/>
            <w:bookmarkEnd w:id="0"/>
            <w:r>
              <w:rPr>
                <w:rFonts w:hint="eastAsia" w:cs="Times New Roman" w:asciiTheme="majorEastAsia" w:hAnsiTheme="majorEastAsia" w:eastAsiaTheme="majorEastAsia"/>
                <w:bCs/>
                <w:sz w:val="28"/>
                <w:szCs w:val="28"/>
                <w:lang w:val="en-US" w:eastAsia="zh-CN"/>
              </w:rPr>
              <w:t>者的隐私与数据的机密性。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1" w:hRule="atLeast"/>
        </w:trPr>
        <w:tc>
          <w:tcPr>
            <w:tcW w:w="8820" w:type="dxa"/>
            <w:tcBorders>
              <w:top w:val="single" w:color="auto" w:sz="4" w:space="0"/>
              <w:bottom w:val="single" w:color="auto" w:sz="4" w:space="0"/>
            </w:tcBorders>
          </w:tcPr>
          <w:p>
            <w:pPr>
              <w:spacing w:line="360" w:lineRule="auto"/>
              <w:jc w:val="left"/>
              <w:rPr>
                <w:rFonts w:cs="Times New Roman" w:asciiTheme="majorEastAsia" w:hAnsiTheme="majorEastAsia" w:eastAsiaTheme="majorEastAsia"/>
                <w:sz w:val="28"/>
                <w:szCs w:val="28"/>
              </w:rPr>
            </w:pPr>
            <w:r>
              <w:rPr>
                <w:rFonts w:hint="eastAsia" w:cs="Times New Roman" w:asciiTheme="majorEastAsia" w:hAnsiTheme="majorEastAsia" w:eastAsiaTheme="majorEastAsia"/>
                <w:bCs/>
                <w:sz w:val="28"/>
                <w:szCs w:val="28"/>
              </w:rPr>
              <w:t xml:space="preserve">主要研究者签字：                           </w:t>
            </w:r>
            <w:r>
              <w:rPr>
                <w:rFonts w:hint="eastAsia" w:cs="Times New Roman" w:asciiTheme="majorEastAsia" w:hAnsiTheme="majorEastAsia" w:eastAsiaTheme="majorEastAsia"/>
                <w:sz w:val="28"/>
                <w:szCs w:val="28"/>
              </w:rPr>
              <w:t>日期：</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CA4"/>
    <w:rsid w:val="00110D89"/>
    <w:rsid w:val="00580C88"/>
    <w:rsid w:val="007D0CA4"/>
    <w:rsid w:val="69153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中山眼科中心科教处</Company>
  <Pages>1</Pages>
  <Words>18</Words>
  <Characters>109</Characters>
  <Lines>1</Lines>
  <Paragraphs>1</Paragraphs>
  <TotalTime>2</TotalTime>
  <ScaleCrop>false</ScaleCrop>
  <LinksUpToDate>false</LinksUpToDate>
  <CharactersWithSpaces>126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2016-04-14T03:44:00Z</dcterms:created>
  <dc:creator>曾阳发</dc:creator>
  <cp:lastModifiedBy>优质♪良品</cp:lastModifiedBy>
  <dcterms:modified xsi:type="dcterms:W3CDTF">2019-01-10T16:49:25Z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