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C2C9B">
      <w:pPr>
        <w:jc w:val="center"/>
        <w:rPr>
          <w:rFonts w:hint="eastAsia" w:asciiTheme="minorEastAsia" w:hAnsiTheme="minorEastAsia" w:eastAsiaTheme="minorEastAsia" w:cstheme="minorEastAsia"/>
          <w:b/>
          <w:bCs/>
          <w:sz w:val="24"/>
          <w:szCs w:val="24"/>
        </w:rPr>
      </w:pPr>
    </w:p>
    <w:p w14:paraId="05526F60">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中山大学中山眼科中心核心信息系统建设咨询监理服务市场调研公告</w:t>
      </w:r>
    </w:p>
    <w:p w14:paraId="6E890134">
      <w:pPr>
        <w:rPr>
          <w:rFonts w:hint="eastAsia" w:asciiTheme="minorEastAsia" w:hAnsiTheme="minorEastAsia" w:eastAsiaTheme="minorEastAsia" w:cstheme="minorEastAsia"/>
          <w:sz w:val="24"/>
          <w:szCs w:val="24"/>
        </w:rPr>
      </w:pPr>
    </w:p>
    <w:p w14:paraId="2486A03C">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为科学编制中山大学中山眼科中心</w:t>
      </w:r>
      <w:r>
        <w:rPr>
          <w:rFonts w:hint="eastAsia" w:asciiTheme="minorEastAsia" w:hAnsiTheme="minorEastAsia" w:eastAsiaTheme="minorEastAsia" w:cstheme="minorEastAsia"/>
          <w:sz w:val="24"/>
          <w:szCs w:val="24"/>
          <w:lang w:eastAsia="zh-CN"/>
        </w:rPr>
        <w:t>核心</w:t>
      </w:r>
      <w:r>
        <w:rPr>
          <w:rFonts w:hint="eastAsia" w:asciiTheme="minorEastAsia" w:hAnsiTheme="minorEastAsia" w:eastAsiaTheme="minorEastAsia" w:cstheme="minorEastAsia"/>
          <w:sz w:val="24"/>
          <w:szCs w:val="24"/>
        </w:rPr>
        <w:t>信息系统建设项目采购需求，充分了解市场供给、服务能力、服务模式和价格水平，依据《政府采购需求管理办法》等有关规定，现面向社会公开开展</w:t>
      </w:r>
      <w:r>
        <w:rPr>
          <w:rFonts w:hint="eastAsia" w:asciiTheme="minorEastAsia" w:hAnsiTheme="minorEastAsia" w:eastAsiaTheme="minorEastAsia" w:cstheme="minorEastAsia"/>
          <w:b/>
          <w:bCs/>
          <w:sz w:val="24"/>
          <w:szCs w:val="24"/>
          <w:lang w:eastAsia="zh-CN"/>
        </w:rPr>
        <w:t>核心</w:t>
      </w:r>
      <w:r>
        <w:rPr>
          <w:rFonts w:hint="eastAsia" w:asciiTheme="minorEastAsia" w:hAnsiTheme="minorEastAsia" w:eastAsiaTheme="minorEastAsia" w:cstheme="minorEastAsia"/>
          <w:b/>
          <w:bCs/>
          <w:sz w:val="24"/>
          <w:szCs w:val="24"/>
        </w:rPr>
        <w:t>信息系统建设咨询监理服务</w:t>
      </w:r>
      <w:r>
        <w:rPr>
          <w:rFonts w:hint="eastAsia" w:asciiTheme="minorEastAsia" w:hAnsiTheme="minorEastAsia" w:eastAsiaTheme="minorEastAsia" w:cstheme="minorEastAsia"/>
          <w:sz w:val="24"/>
          <w:szCs w:val="24"/>
        </w:rPr>
        <w:t>市场调研。本次调研仅为采购需求编制和市场摸底参考，不构成采购邀约，不作为后续采购活动的评分依据或承诺。</w:t>
      </w:r>
      <w:r>
        <w:rPr>
          <w:rFonts w:hint="eastAsia" w:asciiTheme="minorEastAsia" w:hAnsiTheme="minorEastAsia" w:eastAsiaTheme="minorEastAsia" w:cstheme="minorEastAsia"/>
          <w:sz w:val="24"/>
          <w:szCs w:val="24"/>
        </w:rPr>
        <w:t xml:space="preserve"> </w:t>
      </w:r>
    </w:p>
    <w:p w14:paraId="4833EED6">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一、项目基本情况</w:t>
      </w:r>
    </w:p>
    <w:p w14:paraId="30B072E0">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1.项目地点：中山大学中山眼科中心</w:t>
      </w:r>
    </w:p>
    <w:p w14:paraId="151DFCA7">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2.项目概况</w:t>
      </w:r>
    </w:p>
    <w:p w14:paraId="7A3C6FB5">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中山大学中山眼科中心拟推进核心信息系统建设工作，计划通过引入第三方专业机构，为项目提供从前期调研、需求分析、方案编制、造价咨询、采购支持到实施过程监理的全流程咨询监理服务，保障项目建设质量、进度、投资和安全可控，提升信息化建设规范化水平。</w:t>
      </w:r>
    </w:p>
    <w:p w14:paraId="50AB58DC">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本次调研旨在广泛征集具备信息系统工程咨询、造价咨询、监理服务能力的供应商意见，为后续编制采购需求、测算服务费用、明确服务标准提供参考。</w:t>
      </w:r>
    </w:p>
    <w:p w14:paraId="0B047E86">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3.服务周期</w:t>
      </w:r>
    </w:p>
    <w:p w14:paraId="24C48DF6">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服务期限原则上自合同签订之日起，至项目竣工验收、资料归档及缺陷责任期满为止。</w:t>
      </w:r>
    </w:p>
    <w:p w14:paraId="29873158">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二、调研内容</w:t>
      </w:r>
    </w:p>
    <w:p w14:paraId="281740F3">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参与本次调研的服务商需将以下材料加盖公司公章后扫描，整理为单个 PDF 格式电子文档，按要求提交：</w:t>
      </w:r>
    </w:p>
    <w:p w14:paraId="57AEF6E8">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服务商基本信息表：清晰注明公司名称、统一社会信用代码、联系人、联系电话、电子邮箱、公司地址等核心信息；</w:t>
      </w:r>
    </w:p>
    <w:p w14:paraId="40183CCD">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资质证明文件：营业执照等相关资质证书扫描件；</w:t>
      </w:r>
    </w:p>
    <w:p w14:paraId="231A24A7">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业绩证明文件：近 3 年内同类维保服务业绩合同关键页扫描件（含合同双方、服务内容、服务期限、签字盖章页）；</w:t>
      </w:r>
    </w:p>
    <w:p w14:paraId="3EB7EE3D">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信用证明文件：信用中国、中国政府采购网等官方渠道的无不良信用记录查询截图；</w:t>
      </w:r>
    </w:p>
    <w:p w14:paraId="499BF564">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本次调研响应文件：包含项目方案、项目报价清单等全部调研核心内容；</w:t>
      </w:r>
    </w:p>
    <w:p w14:paraId="0BE65F68">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其他服务商认为需要补充的相关材料。</w:t>
      </w:r>
    </w:p>
    <w:p w14:paraId="2BB8B84C">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三、其他说明</w:t>
      </w:r>
    </w:p>
    <w:p w14:paraId="0D7FE478">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各参与服务商应严格遵守政府采购相关法律法规和规章制度，维护采购市场秩序和公平竞争环境，按我中心需求如实制定响应方案，严禁提供虚假材料、恶意竞争等违规行为；</w:t>
      </w:r>
    </w:p>
    <w:p w14:paraId="061A2D72">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我中心将对各参与服务商提供的报名材料严格保密，仅用于本次市场调研及后续采购相关工作；服务商提交的方案、报价等材料，我中心有权用于本次调研及后续采购评估，不视为侵犯其知识产权；</w:t>
      </w:r>
    </w:p>
    <w:p w14:paraId="30BAF692">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郑重提示：本次市场调研工作仅为我中心采购前的市场信息收集行为，并非正式招标行为。各服务商提供的相关服务信息、报价资料仅作为我中心采购决策的参考依据，参与本次市场调研并不保证一定能获得后续正式采购项目的投标资格，最终采购结果将通过我中心正规招标采购程序确定；</w:t>
      </w:r>
    </w:p>
    <w:p w14:paraId="4CEFABD0">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本次调研不组织现场踏勘；</w:t>
      </w:r>
    </w:p>
    <w:p w14:paraId="6DB2F719">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我中心有权根据实际情况对本公告内容进行调整、补充或终止，如有调整，将及时通过我院官方渠道发布补充通知，本公告的最终解释权归中山大学中山眼科中心所有，并在相关法规允许范围内行使；</w:t>
      </w:r>
    </w:p>
    <w:p w14:paraId="304642F1">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6.响应投递资料方式:供应商可在国e平台 (网址:http://www.ebidding.com) 注册审批通过后登录系统响应调研项目:  登录后选择“项目管理”-“我要参与”，搜索项目名称，选择对应项目并点击“加入我的项目”，在“我的项目”中点击该项目的“项目工作台”，进行“在线填报”；</w:t>
      </w:r>
    </w:p>
    <w:p w14:paraId="2DC909D8">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7.报名截止时间：2026 年</w:t>
      </w: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日 </w:t>
      </w:r>
      <w:r>
        <w:rPr>
          <w:rFonts w:hint="eastAsia" w:asciiTheme="minorEastAsia" w:hAnsiTheme="minorEastAsia" w:eastAsiaTheme="minorEastAsia" w:cstheme="minorEastAsia"/>
          <w:sz w:val="24"/>
          <w:szCs w:val="24"/>
          <w:lang w:val="en-US" w:eastAsia="zh-CN"/>
        </w:rPr>
        <w:t>24</w:t>
      </w:r>
      <w:r>
        <w:rPr>
          <w:rFonts w:hint="eastAsia" w:asciiTheme="minorEastAsia" w:hAnsiTheme="minorEastAsia" w:eastAsiaTheme="minorEastAsia" w:cstheme="minorEastAsia"/>
          <w:sz w:val="24"/>
          <w:szCs w:val="24"/>
        </w:rPr>
        <w:t>:00，逾期提交将不予受理；</w:t>
      </w:r>
    </w:p>
    <w:p w14:paraId="6BCA532D">
      <w:pPr>
        <w:rPr>
          <w:rFonts w:hint="eastAsia" w:asciiTheme="minorEastAsia" w:hAnsiTheme="minorEastAsia" w:eastAsiaTheme="minorEastAsia" w:cstheme="minorEastAsia"/>
          <w:sz w:val="24"/>
          <w:szCs w:val="24"/>
        </w:rPr>
      </w:pPr>
    </w:p>
    <w:p w14:paraId="0EC90AF9">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62F1EE07">
      <w:pPr>
        <w:rPr>
          <w:rFonts w:hint="eastAsia" w:asciiTheme="minorEastAsia" w:hAnsiTheme="minorEastAsia" w:eastAsiaTheme="minorEastAsia" w:cstheme="minorEastAsia"/>
          <w:sz w:val="24"/>
          <w:szCs w:val="24"/>
        </w:rPr>
      </w:pPr>
    </w:p>
    <w:p w14:paraId="53316788">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中山大学中山眼科中心</w:t>
      </w:r>
    </w:p>
    <w:p w14:paraId="4EFB333C">
      <w:pPr>
        <w:jc w:val="right"/>
        <w:rPr>
          <w:rFonts w:hint="eastAsia" w:asciiTheme="minorEastAsia" w:hAnsiTheme="minorEastAsia" w:eastAsiaTheme="minorEastAsia" w:cstheme="minorEastAsia"/>
          <w:sz w:val="24"/>
          <w:szCs w:val="24"/>
        </w:rPr>
      </w:pPr>
      <w:bookmarkStart w:id="0" w:name="_GoBack"/>
      <w:bookmarkEnd w:id="0"/>
      <w:r>
        <w:rPr>
          <w:rFonts w:hint="eastAsia" w:asciiTheme="minorEastAsia" w:hAnsiTheme="minorEastAsia" w:eastAsiaTheme="minorEastAsia" w:cstheme="minorEastAsia"/>
          <w:sz w:val="24"/>
          <w:szCs w:val="24"/>
        </w:rPr>
        <w:t>2026年</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28</w:t>
      </w:r>
      <w:r>
        <w:rPr>
          <w:rFonts w:hint="eastAsia" w:asciiTheme="minorEastAsia" w:hAnsiTheme="minorEastAsia" w:eastAsiaTheme="minorEastAsia" w:cstheme="min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67E30"/>
    <w:rsid w:val="4B267E30"/>
    <w:rsid w:val="7E603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9"/>
    <w:pPr>
      <w:keepNext/>
      <w:keepLines/>
      <w:spacing w:before="360" w:after="80"/>
      <w:outlineLvl w:val="0"/>
    </w:pPr>
    <w:rPr>
      <w:rFonts w:asciiTheme="majorHAnsi" w:hAnsiTheme="majorHAnsi" w:eastAsiaTheme="majorEastAsia" w:cstheme="majorBidi"/>
      <w:b/>
      <w:bCs/>
      <w:color w:val="000000"/>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before="0" w:after="0"/>
    </w:pPr>
  </w:style>
  <w:style w:type="paragraph" w:customStyle="1" w:styleId="6">
    <w:name w:val="First Paragraph"/>
    <w:basedOn w:val="3"/>
    <w:next w:val="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1317</Words>
  <Characters>1372</Characters>
  <Lines>0</Lines>
  <Paragraphs>0</Paragraphs>
  <TotalTime>3</TotalTime>
  <ScaleCrop>false</ScaleCrop>
  <LinksUpToDate>false</LinksUpToDate>
  <CharactersWithSpaces>1399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2026-10-27T10:25:00Z</dcterms:created>
  <dc:creator>LYC</dc:creator>
  <cp:lastModifiedBy>李曈</cp:lastModifiedBy>
  <dcterms:modified xsi:type="dcterms:W3CDTF">2026-10-28T01:49:03Z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C53813904FDC4700A056D97898B28D48_11</vt:lpwstr>
  </property>
  <property fmtid="{D5CDD505-2E9C-101B-9397-08002B2CF9AE}" pid="4" name="KSOTemplateDocerSaveRecord">
    <vt:lpwstr>eyJoZGlkIjoiMWZlZjA3MDhmNzE0MzkyYTE1NDg3NWI4Y2QwNWZiNTYiLCJ1c2VySWQiOiI5NjM5NzQ5ODkifQ==</vt:lpwstr>
  </property>
</Properties>
</file>